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38C" w:rsidRDefault="00B8338C">
      <w:pPr>
        <w:widowControl w:val="0"/>
        <w:pBdr>
          <w:top w:val="nil"/>
          <w:left w:val="nil"/>
          <w:bottom w:val="nil"/>
          <w:right w:val="nil"/>
          <w:between w:val="nil"/>
        </w:pBdr>
        <w:spacing w:after="0" w:line="276" w:lineRule="auto"/>
        <w:rPr>
          <w:rFonts w:ascii="Arial" w:eastAsia="Arial" w:hAnsi="Arial" w:cs="Arial"/>
          <w:color w:val="000000"/>
        </w:rPr>
      </w:pPr>
    </w:p>
    <w:tbl>
      <w:tblPr>
        <w:tblStyle w:val="a7"/>
        <w:tblW w:w="15747"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12"/>
        <w:gridCol w:w="3915"/>
        <w:gridCol w:w="2370"/>
        <w:gridCol w:w="930"/>
        <w:gridCol w:w="6620"/>
      </w:tblGrid>
      <w:tr w:rsidR="00B8338C">
        <w:trPr>
          <w:trHeight w:val="280"/>
        </w:trPr>
        <w:tc>
          <w:tcPr>
            <w:tcW w:w="1911" w:type="dxa"/>
          </w:tcPr>
          <w:p w:rsidR="00B8338C" w:rsidRDefault="00E60825">
            <w:pPr>
              <w:jc w:val="center"/>
              <w:rPr>
                <w:b/>
                <w:sz w:val="28"/>
                <w:szCs w:val="28"/>
              </w:rPr>
            </w:pPr>
            <w:r>
              <w:rPr>
                <w:b/>
                <w:sz w:val="28"/>
                <w:szCs w:val="28"/>
              </w:rPr>
              <w:t>What are we learning?</w:t>
            </w:r>
          </w:p>
          <w:p w:rsidR="00B8338C" w:rsidRDefault="00B8338C"/>
        </w:tc>
        <w:tc>
          <w:tcPr>
            <w:tcW w:w="7215" w:type="dxa"/>
            <w:gridSpan w:val="3"/>
          </w:tcPr>
          <w:p w:rsidR="00B8338C" w:rsidRDefault="00E60825">
            <w:pPr>
              <w:rPr>
                <w:b/>
              </w:rPr>
            </w:pPr>
            <w:r>
              <w:rPr>
                <w:b/>
              </w:rPr>
              <w:t>Key Themes and books</w:t>
            </w:r>
          </w:p>
          <w:p w:rsidR="009C4D8F" w:rsidRDefault="009C4D8F">
            <w:pPr>
              <w:rPr>
                <w:b/>
              </w:rPr>
            </w:pPr>
            <w:r>
              <w:rPr>
                <w:noProof/>
              </w:rPr>
              <w:drawing>
                <wp:inline distT="0" distB="0" distL="0" distR="0" wp14:anchorId="590D3041" wp14:editId="6A011696">
                  <wp:extent cx="665685" cy="729519"/>
                  <wp:effectExtent l="0" t="0" r="1270" b="0"/>
                  <wp:docPr id="3" name="Picture 3" descr="Stomp, Dinosaur, Stomp! by Margaret Mayo (9781408303856/Paperback) |  LoveReading4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mp, Dinosaur, Stomp! by Margaret Mayo (9781408303856/Paperback) |  LoveReading4Kid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6844" cy="752707"/>
                          </a:xfrm>
                          <a:prstGeom prst="rect">
                            <a:avLst/>
                          </a:prstGeom>
                          <a:noFill/>
                          <a:ln>
                            <a:noFill/>
                          </a:ln>
                        </pic:spPr>
                      </pic:pic>
                    </a:graphicData>
                  </a:graphic>
                </wp:inline>
              </w:drawing>
            </w:r>
            <w:r>
              <w:rPr>
                <w:b/>
              </w:rPr>
              <w:t xml:space="preserve">   </w:t>
            </w:r>
            <w:r>
              <w:rPr>
                <w:noProof/>
              </w:rPr>
              <w:drawing>
                <wp:inline distT="0" distB="0" distL="0" distR="0" wp14:anchorId="1886B0A8" wp14:editId="0233ED35">
                  <wp:extent cx="688997" cy="695325"/>
                  <wp:effectExtent l="0" t="0" r="0" b="0"/>
                  <wp:docPr id="2" name="Picture 2" descr="22 dinosaur books every budding Ross Gellar will l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2 dinosaur books every budding Ross Gellar will lov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2693" cy="719238"/>
                          </a:xfrm>
                          <a:prstGeom prst="rect">
                            <a:avLst/>
                          </a:prstGeom>
                          <a:noFill/>
                          <a:ln>
                            <a:noFill/>
                          </a:ln>
                        </pic:spPr>
                      </pic:pic>
                    </a:graphicData>
                  </a:graphic>
                </wp:inline>
              </w:drawing>
            </w:r>
            <w:r>
              <w:rPr>
                <w:b/>
              </w:rPr>
              <w:t xml:space="preserve"> </w:t>
            </w:r>
            <w:r w:rsidR="00DD095E">
              <w:rPr>
                <w:b/>
              </w:rPr>
              <w:t xml:space="preserve"> </w:t>
            </w:r>
            <w:r w:rsidR="00DD095E">
              <w:rPr>
                <w:noProof/>
              </w:rPr>
              <w:drawing>
                <wp:inline distT="0" distB="0" distL="0" distR="0" wp14:anchorId="3E3E8AF5" wp14:editId="0065AE5A">
                  <wp:extent cx="595630" cy="714198"/>
                  <wp:effectExtent l="0" t="0" r="0" b="0"/>
                  <wp:docPr id="1" name="Picture 1" descr="Harry and the Bucketful of Dinosaurs (Harry and the Dinosaurs):  Amazon.co.uk: Whybrow, Ian, Reynolds, Adrian: 8580001064376: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rry and the Bucketful of Dinosaurs (Harry and the Dinosaurs):  Amazon.co.uk: Whybrow, Ian, Reynolds, Adrian: 8580001064376: Book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572" cy="721323"/>
                          </a:xfrm>
                          <a:prstGeom prst="rect">
                            <a:avLst/>
                          </a:prstGeom>
                          <a:noFill/>
                          <a:ln>
                            <a:noFill/>
                          </a:ln>
                        </pic:spPr>
                      </pic:pic>
                    </a:graphicData>
                  </a:graphic>
                </wp:inline>
              </w:drawing>
            </w:r>
          </w:p>
          <w:p w:rsidR="00B8338C" w:rsidRDefault="00554974" w:rsidP="009C4D8F">
            <w:r>
              <w:t xml:space="preserve"> </w:t>
            </w:r>
            <w:r w:rsidR="005C1CF3">
              <w:rPr>
                <w:noProof/>
              </w:rPr>
              <w:t xml:space="preserve">        </w:t>
            </w:r>
          </w:p>
        </w:tc>
        <w:tc>
          <w:tcPr>
            <w:tcW w:w="6620" w:type="dxa"/>
          </w:tcPr>
          <w:p w:rsidR="00B8338C" w:rsidRDefault="00E60825">
            <w:pPr>
              <w:rPr>
                <w:b/>
              </w:rPr>
            </w:pPr>
            <w:r>
              <w:rPr>
                <w:b/>
              </w:rPr>
              <w:t>Key Experiences</w:t>
            </w:r>
          </w:p>
          <w:p w:rsidR="009C4D8F" w:rsidRPr="009C4D8F" w:rsidRDefault="00E60825">
            <w:pPr>
              <w:rPr>
                <w:sz w:val="18"/>
                <w:szCs w:val="18"/>
              </w:rPr>
            </w:pPr>
            <w:r w:rsidRPr="009C4D8F">
              <w:rPr>
                <w:sz w:val="18"/>
                <w:szCs w:val="18"/>
              </w:rPr>
              <w:t>Learning about</w:t>
            </w:r>
            <w:r w:rsidR="009C4D8F" w:rsidRPr="009C4D8F">
              <w:rPr>
                <w:sz w:val="18"/>
                <w:szCs w:val="18"/>
              </w:rPr>
              <w:t xml:space="preserve"> earth, life and the natural world</w:t>
            </w:r>
          </w:p>
          <w:p w:rsidR="00B8338C" w:rsidRPr="009C4D8F" w:rsidRDefault="009C4D8F">
            <w:pPr>
              <w:rPr>
                <w:sz w:val="18"/>
                <w:szCs w:val="18"/>
              </w:rPr>
            </w:pPr>
            <w:r w:rsidRPr="009C4D8F">
              <w:rPr>
                <w:sz w:val="18"/>
                <w:szCs w:val="18"/>
              </w:rPr>
              <w:t xml:space="preserve">Learning about </w:t>
            </w:r>
            <w:bookmarkStart w:id="0" w:name="_GoBack"/>
            <w:bookmarkEnd w:id="0"/>
            <w:r w:rsidR="00DD095E" w:rsidRPr="009C4D8F">
              <w:rPr>
                <w:sz w:val="18"/>
                <w:szCs w:val="18"/>
              </w:rPr>
              <w:t>our feelings, community, our family and ourselves</w:t>
            </w:r>
            <w:r w:rsidR="00E60825" w:rsidRPr="009C4D8F">
              <w:rPr>
                <w:sz w:val="18"/>
                <w:szCs w:val="18"/>
              </w:rPr>
              <w:t>.</w:t>
            </w:r>
          </w:p>
          <w:p w:rsidR="00B8338C" w:rsidRPr="009C4D8F" w:rsidRDefault="00E60825">
            <w:pPr>
              <w:rPr>
                <w:sz w:val="18"/>
                <w:szCs w:val="18"/>
              </w:rPr>
            </w:pPr>
            <w:r w:rsidRPr="009C4D8F">
              <w:rPr>
                <w:sz w:val="18"/>
                <w:szCs w:val="18"/>
              </w:rPr>
              <w:t>Making friends, feeling safe and happy.</w:t>
            </w:r>
          </w:p>
          <w:p w:rsidR="00B8338C" w:rsidRDefault="00E60825">
            <w:r w:rsidRPr="009C4D8F">
              <w:rPr>
                <w:sz w:val="18"/>
                <w:szCs w:val="18"/>
              </w:rPr>
              <w:t>Visiting the local library.</w:t>
            </w:r>
          </w:p>
        </w:tc>
      </w:tr>
      <w:tr w:rsidR="00B8338C" w:rsidTr="00E831A2">
        <w:trPr>
          <w:trHeight w:val="1968"/>
        </w:trPr>
        <w:tc>
          <w:tcPr>
            <w:tcW w:w="5826" w:type="dxa"/>
            <w:gridSpan w:val="2"/>
          </w:tcPr>
          <w:p w:rsidR="00B8338C" w:rsidRPr="007A0C66" w:rsidRDefault="00E60825">
            <w:pPr>
              <w:rPr>
                <w:b/>
                <w:sz w:val="18"/>
                <w:szCs w:val="18"/>
              </w:rPr>
            </w:pPr>
            <w:r w:rsidRPr="007A0C66">
              <w:rPr>
                <w:b/>
                <w:sz w:val="18"/>
                <w:szCs w:val="18"/>
              </w:rPr>
              <w:t>PSED</w:t>
            </w:r>
          </w:p>
          <w:p w:rsidR="00FF5CF2" w:rsidRPr="007A0C66" w:rsidRDefault="00FF5CF2" w:rsidP="00FF5CF2">
            <w:pPr>
              <w:numPr>
                <w:ilvl w:val="0"/>
                <w:numId w:val="2"/>
              </w:numPr>
              <w:tabs>
                <w:tab w:val="left" w:pos="360"/>
              </w:tabs>
              <w:rPr>
                <w:rFonts w:asciiTheme="minorHAnsi" w:hAnsiTheme="minorHAnsi" w:cstheme="minorHAnsi"/>
                <w:sz w:val="18"/>
                <w:szCs w:val="18"/>
              </w:rPr>
            </w:pPr>
            <w:r w:rsidRPr="007A0C66">
              <w:rPr>
                <w:rFonts w:asciiTheme="minorHAnsi" w:hAnsiTheme="minorHAnsi" w:cstheme="minorHAnsi"/>
                <w:sz w:val="18"/>
                <w:szCs w:val="18"/>
              </w:rPr>
              <w:t xml:space="preserve">I will be looking at the features of a dinosaur paying particular focus on the dinosaurs teeth, discussing why they should clean their teeth </w:t>
            </w:r>
          </w:p>
          <w:p w:rsidR="00FF5CF2" w:rsidRPr="007A0C66" w:rsidRDefault="009C4D8F" w:rsidP="00FF5CF2">
            <w:pPr>
              <w:numPr>
                <w:ilvl w:val="0"/>
                <w:numId w:val="2"/>
              </w:numPr>
              <w:tabs>
                <w:tab w:val="left" w:pos="360"/>
              </w:tabs>
              <w:rPr>
                <w:rFonts w:asciiTheme="minorHAnsi" w:hAnsiTheme="minorHAnsi" w:cstheme="minorHAnsi"/>
                <w:sz w:val="18"/>
                <w:szCs w:val="18"/>
              </w:rPr>
            </w:pPr>
            <w:r>
              <w:rPr>
                <w:rFonts w:asciiTheme="minorHAnsi" w:hAnsiTheme="minorHAnsi" w:cstheme="minorHAnsi"/>
                <w:sz w:val="18"/>
                <w:szCs w:val="18"/>
              </w:rPr>
              <w:t>P</w:t>
            </w:r>
            <w:r w:rsidR="00FF5CF2" w:rsidRPr="007A0C66">
              <w:rPr>
                <w:rFonts w:asciiTheme="minorHAnsi" w:hAnsiTheme="minorHAnsi" w:cstheme="minorHAnsi"/>
                <w:sz w:val="18"/>
                <w:szCs w:val="18"/>
              </w:rPr>
              <w:t>laying sleeping dinosaurs</w:t>
            </w:r>
            <w:r>
              <w:rPr>
                <w:rFonts w:asciiTheme="minorHAnsi" w:hAnsiTheme="minorHAnsi" w:cstheme="minorHAnsi"/>
                <w:sz w:val="18"/>
                <w:szCs w:val="18"/>
              </w:rPr>
              <w:t xml:space="preserve"> and talking about bedtime</w:t>
            </w:r>
          </w:p>
          <w:p w:rsidR="00FF5CF2" w:rsidRPr="007A0C66" w:rsidRDefault="009C4D8F" w:rsidP="00FF5CF2">
            <w:pPr>
              <w:numPr>
                <w:ilvl w:val="0"/>
                <w:numId w:val="2"/>
              </w:numPr>
              <w:tabs>
                <w:tab w:val="left" w:pos="360"/>
              </w:tabs>
              <w:rPr>
                <w:rFonts w:asciiTheme="minorHAnsi" w:hAnsiTheme="minorHAnsi" w:cstheme="minorHAnsi"/>
                <w:sz w:val="18"/>
                <w:szCs w:val="18"/>
              </w:rPr>
            </w:pPr>
            <w:r>
              <w:rPr>
                <w:rFonts w:asciiTheme="minorHAnsi" w:hAnsiTheme="minorHAnsi" w:cstheme="minorHAnsi"/>
                <w:sz w:val="18"/>
                <w:szCs w:val="18"/>
              </w:rPr>
              <w:t>T</w:t>
            </w:r>
            <w:r w:rsidR="00FF5CF2" w:rsidRPr="007A0C66">
              <w:rPr>
                <w:rFonts w:asciiTheme="minorHAnsi" w:hAnsiTheme="minorHAnsi" w:cstheme="minorHAnsi"/>
                <w:sz w:val="18"/>
                <w:szCs w:val="18"/>
              </w:rPr>
              <w:t>aking turns to look after the toy dinosaur, maybe taking it home for the weekend and taking photos of what they did.</w:t>
            </w:r>
          </w:p>
          <w:p w:rsidR="00554974" w:rsidRPr="007A0C66" w:rsidRDefault="00554974" w:rsidP="009C4D8F">
            <w:pPr>
              <w:widowControl w:val="0"/>
              <w:ind w:left="360"/>
              <w:rPr>
                <w:sz w:val="18"/>
                <w:szCs w:val="18"/>
              </w:rPr>
            </w:pPr>
          </w:p>
        </w:tc>
        <w:tc>
          <w:tcPr>
            <w:tcW w:w="3300" w:type="dxa"/>
            <w:gridSpan w:val="2"/>
            <w:vMerge w:val="restart"/>
          </w:tcPr>
          <w:p w:rsidR="00B8338C" w:rsidRDefault="00B8338C">
            <w:pPr>
              <w:jc w:val="center"/>
              <w:rPr>
                <w:b/>
                <w:sz w:val="28"/>
                <w:szCs w:val="28"/>
              </w:rPr>
            </w:pPr>
          </w:p>
          <w:p w:rsidR="00B8338C" w:rsidRDefault="00B8338C">
            <w:pPr>
              <w:rPr>
                <w:b/>
                <w:sz w:val="28"/>
                <w:szCs w:val="28"/>
              </w:rPr>
            </w:pPr>
          </w:p>
          <w:p w:rsidR="00B8338C" w:rsidRDefault="00B8338C">
            <w:pPr>
              <w:jc w:val="center"/>
              <w:rPr>
                <w:b/>
                <w:sz w:val="28"/>
                <w:szCs w:val="28"/>
              </w:rPr>
            </w:pPr>
          </w:p>
          <w:p w:rsidR="00B8338C" w:rsidRDefault="00B8338C">
            <w:pPr>
              <w:jc w:val="center"/>
              <w:rPr>
                <w:b/>
                <w:sz w:val="28"/>
                <w:szCs w:val="28"/>
              </w:rPr>
            </w:pPr>
          </w:p>
          <w:p w:rsidR="00B8338C" w:rsidRDefault="00FF5CF2" w:rsidP="00FF5CF2">
            <w:pPr>
              <w:jc w:val="center"/>
              <w:rPr>
                <w:b/>
                <w:sz w:val="32"/>
                <w:szCs w:val="32"/>
              </w:rPr>
            </w:pPr>
            <w:r>
              <w:rPr>
                <w:b/>
                <w:sz w:val="32"/>
                <w:szCs w:val="32"/>
              </w:rPr>
              <w:t>Dinosaurs</w:t>
            </w:r>
          </w:p>
          <w:p w:rsidR="00B8338C" w:rsidRDefault="00FF5CF2">
            <w:pPr>
              <w:jc w:val="center"/>
              <w:rPr>
                <w:b/>
                <w:sz w:val="32"/>
                <w:szCs w:val="32"/>
              </w:rPr>
            </w:pPr>
            <w:r>
              <w:rPr>
                <w:b/>
                <w:sz w:val="32"/>
                <w:szCs w:val="32"/>
              </w:rPr>
              <w:t>Spring</w:t>
            </w:r>
            <w:r w:rsidR="00E60825">
              <w:rPr>
                <w:b/>
                <w:sz w:val="32"/>
                <w:szCs w:val="32"/>
              </w:rPr>
              <w:t xml:space="preserve"> Term</w:t>
            </w:r>
          </w:p>
          <w:p w:rsidR="00B8338C" w:rsidRDefault="00E60825">
            <w:pPr>
              <w:jc w:val="center"/>
              <w:rPr>
                <w:b/>
                <w:sz w:val="32"/>
                <w:szCs w:val="32"/>
              </w:rPr>
            </w:pPr>
            <w:r>
              <w:rPr>
                <w:b/>
                <w:sz w:val="32"/>
                <w:szCs w:val="32"/>
              </w:rPr>
              <w:t xml:space="preserve"> 202</w:t>
            </w:r>
            <w:r w:rsidR="00FF5CF2">
              <w:rPr>
                <w:b/>
                <w:sz w:val="32"/>
                <w:szCs w:val="32"/>
              </w:rPr>
              <w:t>3</w:t>
            </w:r>
          </w:p>
          <w:p w:rsidR="00B8338C" w:rsidRDefault="00B8338C">
            <w:pPr>
              <w:jc w:val="center"/>
              <w:rPr>
                <w:b/>
                <w:sz w:val="28"/>
                <w:szCs w:val="28"/>
              </w:rPr>
            </w:pPr>
          </w:p>
          <w:p w:rsidR="00B8338C" w:rsidRDefault="00B8338C">
            <w:pPr>
              <w:widowControl w:val="0"/>
              <w:spacing w:line="276" w:lineRule="auto"/>
            </w:pPr>
          </w:p>
          <w:p w:rsidR="00B8338C" w:rsidRDefault="00B8338C">
            <w:pPr>
              <w:jc w:val="center"/>
              <w:rPr>
                <w:sz w:val="28"/>
                <w:szCs w:val="28"/>
              </w:rPr>
            </w:pPr>
          </w:p>
          <w:p w:rsidR="00B8338C" w:rsidRDefault="00B8338C">
            <w:pPr>
              <w:jc w:val="center"/>
              <w:rPr>
                <w:b/>
                <w:sz w:val="28"/>
                <w:szCs w:val="28"/>
              </w:rPr>
            </w:pPr>
          </w:p>
          <w:p w:rsidR="00B8338C" w:rsidRDefault="00B8338C"/>
        </w:tc>
        <w:tc>
          <w:tcPr>
            <w:tcW w:w="6620" w:type="dxa"/>
          </w:tcPr>
          <w:p w:rsidR="00B8338C" w:rsidRPr="007A0C66" w:rsidRDefault="00E60825">
            <w:pPr>
              <w:rPr>
                <w:b/>
                <w:sz w:val="18"/>
                <w:szCs w:val="18"/>
              </w:rPr>
            </w:pPr>
            <w:r w:rsidRPr="007A0C66">
              <w:rPr>
                <w:b/>
                <w:sz w:val="18"/>
                <w:szCs w:val="18"/>
              </w:rPr>
              <w:t>Maths</w:t>
            </w:r>
          </w:p>
          <w:p w:rsidR="00B8338C" w:rsidRPr="007A0C66" w:rsidRDefault="00FF5CF2">
            <w:pPr>
              <w:widowControl w:val="0"/>
              <w:numPr>
                <w:ilvl w:val="0"/>
                <w:numId w:val="10"/>
              </w:numPr>
              <w:rPr>
                <w:sz w:val="18"/>
                <w:szCs w:val="18"/>
              </w:rPr>
            </w:pPr>
            <w:r w:rsidRPr="007A0C66">
              <w:rPr>
                <w:sz w:val="18"/>
                <w:szCs w:val="18"/>
              </w:rPr>
              <w:t>C</w:t>
            </w:r>
            <w:r w:rsidR="00554974" w:rsidRPr="007A0C66">
              <w:rPr>
                <w:sz w:val="18"/>
                <w:szCs w:val="18"/>
              </w:rPr>
              <w:t>ounting</w:t>
            </w:r>
          </w:p>
          <w:p w:rsidR="00B8338C" w:rsidRPr="007A0C66" w:rsidRDefault="00E60825">
            <w:pPr>
              <w:widowControl w:val="0"/>
              <w:numPr>
                <w:ilvl w:val="0"/>
                <w:numId w:val="10"/>
              </w:numPr>
              <w:rPr>
                <w:sz w:val="18"/>
                <w:szCs w:val="18"/>
              </w:rPr>
            </w:pPr>
            <w:r w:rsidRPr="007A0C66">
              <w:rPr>
                <w:sz w:val="18"/>
                <w:szCs w:val="18"/>
              </w:rPr>
              <w:t>Matching</w:t>
            </w:r>
          </w:p>
          <w:p w:rsidR="00B8338C" w:rsidRPr="007A0C66" w:rsidRDefault="00E60825">
            <w:pPr>
              <w:widowControl w:val="0"/>
              <w:numPr>
                <w:ilvl w:val="0"/>
                <w:numId w:val="10"/>
              </w:numPr>
              <w:rPr>
                <w:sz w:val="18"/>
                <w:szCs w:val="18"/>
              </w:rPr>
            </w:pPr>
            <w:r w:rsidRPr="007A0C66">
              <w:rPr>
                <w:sz w:val="18"/>
                <w:szCs w:val="18"/>
              </w:rPr>
              <w:t>Sorting</w:t>
            </w:r>
          </w:p>
          <w:p w:rsidR="00B8338C" w:rsidRPr="007A0C66" w:rsidRDefault="00FF5CF2">
            <w:pPr>
              <w:widowControl w:val="0"/>
              <w:numPr>
                <w:ilvl w:val="0"/>
                <w:numId w:val="10"/>
              </w:numPr>
              <w:rPr>
                <w:sz w:val="18"/>
                <w:szCs w:val="18"/>
              </w:rPr>
            </w:pPr>
            <w:r w:rsidRPr="007A0C66">
              <w:rPr>
                <w:sz w:val="18"/>
                <w:szCs w:val="18"/>
              </w:rPr>
              <w:t>Size</w:t>
            </w:r>
          </w:p>
        </w:tc>
      </w:tr>
      <w:tr w:rsidR="00B8338C">
        <w:trPr>
          <w:trHeight w:val="1755"/>
        </w:trPr>
        <w:tc>
          <w:tcPr>
            <w:tcW w:w="5826" w:type="dxa"/>
            <w:gridSpan w:val="2"/>
          </w:tcPr>
          <w:p w:rsidR="00FF5CF2" w:rsidRPr="007A0C66" w:rsidRDefault="00E60825">
            <w:pPr>
              <w:rPr>
                <w:b/>
                <w:sz w:val="18"/>
                <w:szCs w:val="18"/>
              </w:rPr>
            </w:pPr>
            <w:r w:rsidRPr="007A0C66">
              <w:rPr>
                <w:b/>
                <w:sz w:val="18"/>
                <w:szCs w:val="18"/>
              </w:rPr>
              <w:t>CLL</w:t>
            </w:r>
            <w:r w:rsidR="00FF5CF2" w:rsidRPr="007A0C66">
              <w:rPr>
                <w:b/>
                <w:sz w:val="18"/>
                <w:szCs w:val="18"/>
              </w:rPr>
              <w:t xml:space="preserve">   </w:t>
            </w:r>
          </w:p>
          <w:p w:rsidR="00B8338C" w:rsidRPr="007A0C66" w:rsidRDefault="00E60825" w:rsidP="00FF5CF2">
            <w:pPr>
              <w:widowControl w:val="0"/>
              <w:numPr>
                <w:ilvl w:val="0"/>
                <w:numId w:val="3"/>
              </w:numPr>
              <w:rPr>
                <w:sz w:val="18"/>
                <w:szCs w:val="18"/>
              </w:rPr>
            </w:pPr>
            <w:r w:rsidRPr="007A0C66">
              <w:rPr>
                <w:sz w:val="18"/>
                <w:szCs w:val="18"/>
              </w:rPr>
              <w:t>Following instructions in routines.</w:t>
            </w:r>
          </w:p>
          <w:p w:rsidR="00B8338C" w:rsidRPr="007A0C66" w:rsidRDefault="00C20288" w:rsidP="00FF5CF2">
            <w:pPr>
              <w:widowControl w:val="0"/>
              <w:numPr>
                <w:ilvl w:val="0"/>
                <w:numId w:val="3"/>
              </w:numPr>
              <w:rPr>
                <w:sz w:val="18"/>
                <w:szCs w:val="18"/>
              </w:rPr>
            </w:pPr>
            <w:r w:rsidRPr="007A0C66">
              <w:rPr>
                <w:sz w:val="18"/>
                <w:szCs w:val="18"/>
              </w:rPr>
              <w:t>Developing listening skills</w:t>
            </w:r>
          </w:p>
          <w:p w:rsidR="00B8338C" w:rsidRPr="007A0C66" w:rsidRDefault="00E60825" w:rsidP="00FF5CF2">
            <w:pPr>
              <w:widowControl w:val="0"/>
              <w:numPr>
                <w:ilvl w:val="0"/>
                <w:numId w:val="3"/>
              </w:numPr>
              <w:rPr>
                <w:sz w:val="18"/>
                <w:szCs w:val="18"/>
              </w:rPr>
            </w:pPr>
            <w:r w:rsidRPr="007A0C66">
              <w:rPr>
                <w:sz w:val="18"/>
                <w:szCs w:val="18"/>
              </w:rPr>
              <w:t>Developing social phrases e.g. ‘good morning!’</w:t>
            </w:r>
          </w:p>
          <w:p w:rsidR="00B8338C" w:rsidRPr="007A0C66" w:rsidRDefault="00E60825" w:rsidP="00FF5CF2">
            <w:pPr>
              <w:widowControl w:val="0"/>
              <w:numPr>
                <w:ilvl w:val="0"/>
                <w:numId w:val="3"/>
              </w:numPr>
              <w:rPr>
                <w:sz w:val="18"/>
                <w:szCs w:val="18"/>
              </w:rPr>
            </w:pPr>
            <w:r w:rsidRPr="007A0C66">
              <w:rPr>
                <w:sz w:val="18"/>
                <w:szCs w:val="18"/>
              </w:rPr>
              <w:t>Asking why.</w:t>
            </w:r>
          </w:p>
          <w:p w:rsidR="00B8338C" w:rsidRPr="007A0C66" w:rsidRDefault="00E60825" w:rsidP="00FF5CF2">
            <w:pPr>
              <w:widowControl w:val="0"/>
              <w:numPr>
                <w:ilvl w:val="0"/>
                <w:numId w:val="3"/>
              </w:numPr>
              <w:rPr>
                <w:sz w:val="18"/>
                <w:szCs w:val="18"/>
              </w:rPr>
            </w:pPr>
            <w:r w:rsidRPr="007A0C66">
              <w:rPr>
                <w:sz w:val="18"/>
                <w:szCs w:val="18"/>
              </w:rPr>
              <w:t>Engaging in</w:t>
            </w:r>
            <w:r w:rsidR="00554974" w:rsidRPr="007A0C66">
              <w:rPr>
                <w:sz w:val="18"/>
                <w:szCs w:val="18"/>
              </w:rPr>
              <w:t xml:space="preserve"> short</w:t>
            </w:r>
            <w:r w:rsidRPr="007A0C66">
              <w:rPr>
                <w:sz w:val="18"/>
                <w:szCs w:val="18"/>
              </w:rPr>
              <w:t xml:space="preserve"> story times.</w:t>
            </w:r>
          </w:p>
          <w:p w:rsidR="00FF5CF2" w:rsidRPr="007A0C66" w:rsidRDefault="00FF5CF2" w:rsidP="00FF5CF2">
            <w:pPr>
              <w:numPr>
                <w:ilvl w:val="0"/>
                <w:numId w:val="3"/>
              </w:numPr>
              <w:tabs>
                <w:tab w:val="left" w:pos="360"/>
              </w:tabs>
              <w:rPr>
                <w:rFonts w:asciiTheme="minorHAnsi" w:hAnsiTheme="minorHAnsi" w:cstheme="minorHAnsi"/>
                <w:sz w:val="18"/>
                <w:szCs w:val="18"/>
              </w:rPr>
            </w:pPr>
            <w:r w:rsidRPr="007A0C66">
              <w:rPr>
                <w:rFonts w:asciiTheme="minorHAnsi" w:hAnsiTheme="minorHAnsi" w:cstheme="minorHAnsi"/>
                <w:sz w:val="18"/>
                <w:szCs w:val="18"/>
              </w:rPr>
              <w:t>Look</w:t>
            </w:r>
            <w:r w:rsidRPr="007A0C66">
              <w:rPr>
                <w:rFonts w:asciiTheme="minorHAnsi" w:hAnsiTheme="minorHAnsi" w:cstheme="minorHAnsi"/>
                <w:sz w:val="18"/>
                <w:szCs w:val="18"/>
              </w:rPr>
              <w:t xml:space="preserve"> and discuss pictures of dinosaurs.</w:t>
            </w:r>
          </w:p>
          <w:p w:rsidR="00FF5CF2" w:rsidRPr="007A0C66" w:rsidRDefault="00FF5CF2" w:rsidP="00FF5CF2">
            <w:pPr>
              <w:numPr>
                <w:ilvl w:val="0"/>
                <w:numId w:val="3"/>
              </w:numPr>
              <w:rPr>
                <w:rFonts w:asciiTheme="minorHAnsi" w:hAnsiTheme="minorHAnsi" w:cstheme="minorHAnsi"/>
                <w:sz w:val="18"/>
                <w:szCs w:val="18"/>
              </w:rPr>
            </w:pPr>
            <w:r w:rsidRPr="007A0C66">
              <w:rPr>
                <w:rFonts w:asciiTheme="minorHAnsi" w:hAnsiTheme="minorHAnsi" w:cstheme="minorHAnsi"/>
                <w:sz w:val="18"/>
                <w:szCs w:val="18"/>
              </w:rPr>
              <w:t>S</w:t>
            </w:r>
            <w:r w:rsidRPr="007A0C66">
              <w:rPr>
                <w:rFonts w:asciiTheme="minorHAnsi" w:hAnsiTheme="minorHAnsi" w:cstheme="minorHAnsi"/>
                <w:sz w:val="18"/>
                <w:szCs w:val="18"/>
              </w:rPr>
              <w:t>ing rhymes about dinosaurs.</w:t>
            </w:r>
          </w:p>
          <w:p w:rsidR="00FF5CF2" w:rsidRPr="007A0C66" w:rsidRDefault="00FF5CF2" w:rsidP="00FF5CF2">
            <w:pPr>
              <w:numPr>
                <w:ilvl w:val="0"/>
                <w:numId w:val="3"/>
              </w:numPr>
              <w:rPr>
                <w:rFonts w:asciiTheme="minorHAnsi" w:hAnsiTheme="minorHAnsi" w:cstheme="minorHAnsi"/>
                <w:sz w:val="18"/>
                <w:szCs w:val="18"/>
              </w:rPr>
            </w:pPr>
            <w:r w:rsidRPr="007A0C66">
              <w:rPr>
                <w:rFonts w:asciiTheme="minorHAnsi" w:hAnsiTheme="minorHAnsi" w:cstheme="minorHAnsi"/>
                <w:sz w:val="18"/>
                <w:szCs w:val="18"/>
              </w:rPr>
              <w:t>T</w:t>
            </w:r>
            <w:r w:rsidRPr="007A0C66">
              <w:rPr>
                <w:rFonts w:asciiTheme="minorHAnsi" w:hAnsiTheme="minorHAnsi" w:cstheme="minorHAnsi"/>
                <w:sz w:val="18"/>
                <w:szCs w:val="18"/>
              </w:rPr>
              <w:t>alk about the differences between dinosaurs</w:t>
            </w:r>
          </w:p>
          <w:p w:rsidR="00FF5CF2" w:rsidRPr="007A0C66" w:rsidRDefault="00FF5CF2" w:rsidP="00FF5CF2">
            <w:pPr>
              <w:widowControl w:val="0"/>
              <w:ind w:left="360"/>
              <w:rPr>
                <w:sz w:val="18"/>
                <w:szCs w:val="18"/>
              </w:rPr>
            </w:pPr>
          </w:p>
        </w:tc>
        <w:tc>
          <w:tcPr>
            <w:tcW w:w="3300" w:type="dxa"/>
            <w:gridSpan w:val="2"/>
            <w:vMerge/>
          </w:tcPr>
          <w:p w:rsidR="00B8338C" w:rsidRDefault="00B8338C"/>
        </w:tc>
        <w:tc>
          <w:tcPr>
            <w:tcW w:w="6620" w:type="dxa"/>
            <w:vMerge w:val="restart"/>
          </w:tcPr>
          <w:p w:rsidR="00B8338C" w:rsidRPr="007A0C66" w:rsidRDefault="00B8338C">
            <w:pPr>
              <w:widowControl w:val="0"/>
              <w:spacing w:line="276" w:lineRule="auto"/>
              <w:rPr>
                <w:sz w:val="18"/>
                <w:szCs w:val="18"/>
              </w:rPr>
            </w:pPr>
          </w:p>
          <w:p w:rsidR="00B8338C" w:rsidRPr="007A0C66" w:rsidRDefault="00E60825">
            <w:pPr>
              <w:rPr>
                <w:b/>
                <w:sz w:val="18"/>
                <w:szCs w:val="18"/>
              </w:rPr>
            </w:pPr>
            <w:r w:rsidRPr="007A0C66">
              <w:rPr>
                <w:b/>
                <w:sz w:val="18"/>
                <w:szCs w:val="18"/>
              </w:rPr>
              <w:t>UW</w:t>
            </w:r>
          </w:p>
          <w:p w:rsidR="00FF5CF2" w:rsidRPr="009C4D8F" w:rsidRDefault="00FF5CF2" w:rsidP="00FF5CF2">
            <w:pPr>
              <w:numPr>
                <w:ilvl w:val="0"/>
                <w:numId w:val="9"/>
              </w:numPr>
              <w:rPr>
                <w:rFonts w:asciiTheme="minorHAnsi" w:hAnsiTheme="minorHAnsi" w:cstheme="minorHAnsi"/>
                <w:sz w:val="18"/>
                <w:szCs w:val="18"/>
              </w:rPr>
            </w:pPr>
            <w:r w:rsidRPr="009C4D8F">
              <w:rPr>
                <w:rFonts w:asciiTheme="minorHAnsi" w:hAnsiTheme="minorHAnsi" w:cstheme="minorHAnsi"/>
                <w:sz w:val="18"/>
                <w:szCs w:val="18"/>
              </w:rPr>
              <w:t>F</w:t>
            </w:r>
            <w:r w:rsidRPr="009C4D8F">
              <w:rPr>
                <w:rFonts w:asciiTheme="minorHAnsi" w:hAnsiTheme="minorHAnsi" w:cstheme="minorHAnsi"/>
                <w:sz w:val="18"/>
                <w:szCs w:val="18"/>
              </w:rPr>
              <w:t>ind out about dinosaurs and where they used to live</w:t>
            </w:r>
          </w:p>
          <w:p w:rsidR="00FF5CF2" w:rsidRPr="009C4D8F" w:rsidRDefault="00FF5CF2" w:rsidP="00FF5CF2">
            <w:pPr>
              <w:numPr>
                <w:ilvl w:val="0"/>
                <w:numId w:val="9"/>
              </w:numPr>
              <w:rPr>
                <w:rFonts w:asciiTheme="minorHAnsi" w:hAnsiTheme="minorHAnsi" w:cstheme="minorHAnsi"/>
                <w:sz w:val="18"/>
                <w:szCs w:val="18"/>
              </w:rPr>
            </w:pPr>
            <w:r w:rsidRPr="009C4D8F">
              <w:rPr>
                <w:rFonts w:asciiTheme="minorHAnsi" w:hAnsiTheme="minorHAnsi" w:cstheme="minorHAnsi"/>
                <w:sz w:val="18"/>
                <w:szCs w:val="18"/>
              </w:rPr>
              <w:t>L</w:t>
            </w:r>
            <w:r w:rsidRPr="009C4D8F">
              <w:rPr>
                <w:rFonts w:asciiTheme="minorHAnsi" w:hAnsiTheme="minorHAnsi" w:cstheme="minorHAnsi"/>
                <w:sz w:val="18"/>
                <w:szCs w:val="18"/>
              </w:rPr>
              <w:t>ook at the features of the dinosaur and compare</w:t>
            </w:r>
            <w:r w:rsidRPr="009C4D8F">
              <w:rPr>
                <w:rFonts w:asciiTheme="minorHAnsi" w:hAnsiTheme="minorHAnsi" w:cstheme="minorHAnsi"/>
                <w:sz w:val="18"/>
                <w:szCs w:val="18"/>
              </w:rPr>
              <w:t xml:space="preserve"> and </w:t>
            </w:r>
            <w:r w:rsidR="007A0C66" w:rsidRPr="009C4D8F">
              <w:rPr>
                <w:rFonts w:asciiTheme="minorHAnsi" w:hAnsiTheme="minorHAnsi" w:cstheme="minorHAnsi"/>
                <w:sz w:val="18"/>
                <w:szCs w:val="18"/>
              </w:rPr>
              <w:t>contrast</w:t>
            </w:r>
          </w:p>
          <w:p w:rsidR="00B8338C" w:rsidRPr="009C4D8F" w:rsidRDefault="00FF5CF2" w:rsidP="00FF5CF2">
            <w:pPr>
              <w:numPr>
                <w:ilvl w:val="0"/>
                <w:numId w:val="9"/>
              </w:numPr>
              <w:rPr>
                <w:rFonts w:asciiTheme="minorHAnsi" w:hAnsiTheme="minorHAnsi" w:cstheme="minorHAnsi"/>
                <w:sz w:val="18"/>
                <w:szCs w:val="18"/>
              </w:rPr>
            </w:pPr>
            <w:r w:rsidRPr="009C4D8F">
              <w:rPr>
                <w:rFonts w:asciiTheme="minorHAnsi" w:hAnsiTheme="minorHAnsi" w:cstheme="minorHAnsi"/>
                <w:sz w:val="18"/>
                <w:szCs w:val="18"/>
              </w:rPr>
              <w:t>L</w:t>
            </w:r>
            <w:r w:rsidRPr="009C4D8F">
              <w:rPr>
                <w:rFonts w:asciiTheme="minorHAnsi" w:hAnsiTheme="minorHAnsi" w:cstheme="minorHAnsi"/>
                <w:sz w:val="18"/>
                <w:szCs w:val="18"/>
              </w:rPr>
              <w:t>isten to dinosaur roars and record making different roars</w:t>
            </w:r>
          </w:p>
          <w:p w:rsidR="00FF5CF2" w:rsidRPr="009C4D8F" w:rsidRDefault="007A0C66" w:rsidP="00FF5CF2">
            <w:pPr>
              <w:numPr>
                <w:ilvl w:val="0"/>
                <w:numId w:val="9"/>
              </w:numPr>
              <w:rPr>
                <w:rFonts w:asciiTheme="minorHAnsi" w:hAnsiTheme="minorHAnsi" w:cstheme="minorHAnsi"/>
                <w:sz w:val="18"/>
                <w:szCs w:val="18"/>
              </w:rPr>
            </w:pPr>
            <w:r w:rsidRPr="009C4D8F">
              <w:rPr>
                <w:rFonts w:asciiTheme="minorHAnsi" w:hAnsiTheme="minorHAnsi" w:cstheme="minorHAnsi"/>
                <w:sz w:val="18"/>
                <w:szCs w:val="18"/>
              </w:rPr>
              <w:t>Develop understanding</w:t>
            </w:r>
            <w:r w:rsidR="00FF5CF2" w:rsidRPr="009C4D8F">
              <w:rPr>
                <w:rFonts w:asciiTheme="minorHAnsi" w:hAnsiTheme="minorHAnsi" w:cstheme="minorHAnsi"/>
                <w:sz w:val="18"/>
                <w:szCs w:val="18"/>
              </w:rPr>
              <w:t xml:space="preserve"> and s</w:t>
            </w:r>
            <w:r w:rsidR="00FF5CF2" w:rsidRPr="009C4D8F">
              <w:rPr>
                <w:rFonts w:asciiTheme="minorHAnsi" w:hAnsiTheme="minorHAnsi" w:cstheme="minorHAnsi"/>
                <w:sz w:val="18"/>
                <w:szCs w:val="18"/>
              </w:rPr>
              <w:t>torylines in pretend play.</w:t>
            </w:r>
          </w:p>
          <w:p w:rsidR="00FF5CF2" w:rsidRPr="009C4D8F" w:rsidRDefault="007A0C66" w:rsidP="00FF5CF2">
            <w:pPr>
              <w:numPr>
                <w:ilvl w:val="0"/>
                <w:numId w:val="9"/>
              </w:numPr>
              <w:rPr>
                <w:rFonts w:asciiTheme="minorHAnsi" w:hAnsiTheme="minorHAnsi" w:cstheme="minorHAnsi"/>
                <w:sz w:val="18"/>
                <w:szCs w:val="18"/>
              </w:rPr>
            </w:pPr>
            <w:r w:rsidRPr="009C4D8F">
              <w:rPr>
                <w:rFonts w:asciiTheme="minorHAnsi" w:hAnsiTheme="minorHAnsi" w:cstheme="minorHAnsi"/>
                <w:sz w:val="18"/>
                <w:szCs w:val="18"/>
              </w:rPr>
              <w:t>Make a volcano</w:t>
            </w:r>
          </w:p>
          <w:p w:rsidR="007A0C66" w:rsidRPr="009C4D8F" w:rsidRDefault="007A0C66" w:rsidP="00FF5CF2">
            <w:pPr>
              <w:numPr>
                <w:ilvl w:val="0"/>
                <w:numId w:val="9"/>
              </w:numPr>
              <w:rPr>
                <w:rFonts w:asciiTheme="minorHAnsi" w:hAnsiTheme="minorHAnsi" w:cstheme="minorHAnsi"/>
                <w:sz w:val="18"/>
                <w:szCs w:val="18"/>
              </w:rPr>
            </w:pPr>
            <w:r w:rsidRPr="009C4D8F">
              <w:rPr>
                <w:rFonts w:asciiTheme="minorHAnsi" w:hAnsiTheme="minorHAnsi" w:cstheme="minorHAnsi"/>
                <w:sz w:val="18"/>
                <w:szCs w:val="18"/>
              </w:rPr>
              <w:t>Talk about dinosaur habitats</w:t>
            </w:r>
          </w:p>
          <w:p w:rsidR="007A0C66" w:rsidRPr="007A0C66" w:rsidRDefault="007A0C66" w:rsidP="007A0C66">
            <w:pPr>
              <w:numPr>
                <w:ilvl w:val="0"/>
                <w:numId w:val="9"/>
              </w:numPr>
              <w:rPr>
                <w:sz w:val="18"/>
                <w:szCs w:val="18"/>
              </w:rPr>
            </w:pPr>
            <w:r w:rsidRPr="009C4D8F">
              <w:rPr>
                <w:rFonts w:asciiTheme="minorHAnsi" w:hAnsiTheme="minorHAnsi" w:cstheme="minorHAnsi"/>
                <w:sz w:val="18"/>
                <w:szCs w:val="18"/>
              </w:rPr>
              <w:t>Dinosaur sensory dig</w:t>
            </w:r>
          </w:p>
        </w:tc>
      </w:tr>
      <w:tr w:rsidR="00B8338C">
        <w:trPr>
          <w:trHeight w:val="2055"/>
        </w:trPr>
        <w:tc>
          <w:tcPr>
            <w:tcW w:w="5826" w:type="dxa"/>
            <w:gridSpan w:val="2"/>
          </w:tcPr>
          <w:p w:rsidR="00B8338C" w:rsidRPr="007A0C66" w:rsidRDefault="00E60825" w:rsidP="00554974">
            <w:pPr>
              <w:rPr>
                <w:sz w:val="18"/>
                <w:szCs w:val="18"/>
              </w:rPr>
            </w:pPr>
            <w:r w:rsidRPr="007A0C66">
              <w:rPr>
                <w:b/>
                <w:sz w:val="18"/>
                <w:szCs w:val="18"/>
              </w:rPr>
              <w:t>PD</w:t>
            </w:r>
          </w:p>
          <w:p w:rsidR="007A0C66" w:rsidRPr="007A0C66" w:rsidRDefault="007A0C66" w:rsidP="007A0C66">
            <w:pPr>
              <w:numPr>
                <w:ilvl w:val="0"/>
                <w:numId w:val="5"/>
              </w:numPr>
              <w:rPr>
                <w:rFonts w:asciiTheme="minorHAnsi" w:hAnsiTheme="minorHAnsi" w:cstheme="minorHAnsi"/>
                <w:sz w:val="18"/>
                <w:szCs w:val="18"/>
              </w:rPr>
            </w:pPr>
            <w:r w:rsidRPr="007A0C66">
              <w:rPr>
                <w:rFonts w:asciiTheme="minorHAnsi" w:hAnsiTheme="minorHAnsi" w:cstheme="minorHAnsi"/>
                <w:sz w:val="18"/>
                <w:szCs w:val="18"/>
              </w:rPr>
              <w:t>I</w:t>
            </w:r>
            <w:r w:rsidRPr="007A0C66">
              <w:rPr>
                <w:rFonts w:asciiTheme="minorHAnsi" w:hAnsiTheme="minorHAnsi" w:cstheme="minorHAnsi"/>
                <w:sz w:val="18"/>
                <w:szCs w:val="18"/>
              </w:rPr>
              <w:t>magining I am a dinosaurs going under and over equipment</w:t>
            </w:r>
          </w:p>
          <w:p w:rsidR="007A0C66" w:rsidRPr="007A0C66" w:rsidRDefault="007A0C66" w:rsidP="007A0C66">
            <w:pPr>
              <w:numPr>
                <w:ilvl w:val="0"/>
                <w:numId w:val="5"/>
              </w:numPr>
              <w:rPr>
                <w:rFonts w:asciiTheme="minorHAnsi" w:hAnsiTheme="minorHAnsi" w:cstheme="minorHAnsi"/>
                <w:sz w:val="18"/>
                <w:szCs w:val="18"/>
              </w:rPr>
            </w:pPr>
            <w:r w:rsidRPr="007A0C66">
              <w:rPr>
                <w:rFonts w:asciiTheme="minorHAnsi" w:hAnsiTheme="minorHAnsi" w:cstheme="minorHAnsi"/>
                <w:sz w:val="18"/>
                <w:szCs w:val="18"/>
              </w:rPr>
              <w:t>D</w:t>
            </w:r>
            <w:r w:rsidRPr="007A0C66">
              <w:rPr>
                <w:rFonts w:asciiTheme="minorHAnsi" w:hAnsiTheme="minorHAnsi" w:cstheme="minorHAnsi"/>
                <w:sz w:val="18"/>
                <w:szCs w:val="18"/>
              </w:rPr>
              <w:t>inosaur dance, paying particular focus on moves th</w:t>
            </w:r>
            <w:r w:rsidRPr="007A0C66">
              <w:rPr>
                <w:rFonts w:asciiTheme="minorHAnsi" w:hAnsiTheme="minorHAnsi" w:cstheme="minorHAnsi"/>
                <w:sz w:val="18"/>
                <w:szCs w:val="18"/>
              </w:rPr>
              <w:t>at</w:t>
            </w:r>
            <w:r w:rsidRPr="007A0C66">
              <w:rPr>
                <w:rFonts w:asciiTheme="minorHAnsi" w:hAnsiTheme="minorHAnsi" w:cstheme="minorHAnsi"/>
                <w:sz w:val="18"/>
                <w:szCs w:val="18"/>
              </w:rPr>
              <w:t xml:space="preserve">  encourage space awareness </w:t>
            </w:r>
          </w:p>
          <w:p w:rsidR="007A0C66" w:rsidRPr="007A0C66" w:rsidRDefault="007A0C66" w:rsidP="007A0C66">
            <w:pPr>
              <w:numPr>
                <w:ilvl w:val="0"/>
                <w:numId w:val="5"/>
              </w:numPr>
              <w:tabs>
                <w:tab w:val="left" w:pos="360"/>
              </w:tabs>
              <w:rPr>
                <w:rFonts w:asciiTheme="minorHAnsi" w:hAnsiTheme="minorHAnsi" w:cstheme="minorHAnsi"/>
                <w:sz w:val="18"/>
                <w:szCs w:val="18"/>
              </w:rPr>
            </w:pPr>
            <w:r w:rsidRPr="007A0C66">
              <w:rPr>
                <w:rFonts w:asciiTheme="minorHAnsi" w:hAnsiTheme="minorHAnsi" w:cstheme="minorHAnsi"/>
                <w:sz w:val="18"/>
                <w:szCs w:val="18"/>
              </w:rPr>
              <w:t>S</w:t>
            </w:r>
            <w:r w:rsidRPr="007A0C66">
              <w:rPr>
                <w:rFonts w:asciiTheme="minorHAnsi" w:hAnsiTheme="minorHAnsi" w:cstheme="minorHAnsi"/>
                <w:sz w:val="18"/>
                <w:szCs w:val="18"/>
              </w:rPr>
              <w:t>tomping feet like dinosaurs and waggle bottoms like tails and move around the room on hands and feet</w:t>
            </w:r>
          </w:p>
          <w:p w:rsidR="007A0C66" w:rsidRPr="007A0C66" w:rsidRDefault="007A0C66" w:rsidP="007A0C66">
            <w:pPr>
              <w:numPr>
                <w:ilvl w:val="0"/>
                <w:numId w:val="5"/>
              </w:numPr>
              <w:tabs>
                <w:tab w:val="left" w:pos="360"/>
              </w:tabs>
              <w:rPr>
                <w:rFonts w:asciiTheme="minorHAnsi" w:hAnsiTheme="minorHAnsi" w:cstheme="minorHAnsi"/>
                <w:sz w:val="18"/>
                <w:szCs w:val="18"/>
              </w:rPr>
            </w:pPr>
            <w:r w:rsidRPr="007A0C66">
              <w:rPr>
                <w:rFonts w:asciiTheme="minorHAnsi" w:hAnsiTheme="minorHAnsi" w:cstheme="minorHAnsi"/>
                <w:sz w:val="18"/>
                <w:szCs w:val="18"/>
              </w:rPr>
              <w:t>M</w:t>
            </w:r>
            <w:r w:rsidRPr="007A0C66">
              <w:rPr>
                <w:rFonts w:asciiTheme="minorHAnsi" w:hAnsiTheme="minorHAnsi" w:cstheme="minorHAnsi"/>
                <w:sz w:val="18"/>
                <w:szCs w:val="18"/>
              </w:rPr>
              <w:t>ake dinosaur cookies</w:t>
            </w:r>
          </w:p>
          <w:p w:rsidR="00B8338C" w:rsidRPr="007A0C66" w:rsidRDefault="007A0C66" w:rsidP="001E4723">
            <w:pPr>
              <w:widowControl w:val="0"/>
              <w:numPr>
                <w:ilvl w:val="0"/>
                <w:numId w:val="5"/>
              </w:numPr>
              <w:tabs>
                <w:tab w:val="left" w:pos="360"/>
              </w:tabs>
              <w:rPr>
                <w:sz w:val="18"/>
                <w:szCs w:val="18"/>
              </w:rPr>
            </w:pPr>
            <w:r w:rsidRPr="007A0C66">
              <w:rPr>
                <w:rFonts w:asciiTheme="minorHAnsi" w:hAnsiTheme="minorHAnsi" w:cstheme="minorHAnsi"/>
                <w:sz w:val="18"/>
                <w:szCs w:val="18"/>
              </w:rPr>
              <w:t>U</w:t>
            </w:r>
            <w:r w:rsidRPr="007A0C66">
              <w:rPr>
                <w:rFonts w:asciiTheme="minorHAnsi" w:hAnsiTheme="minorHAnsi" w:cstheme="minorHAnsi"/>
                <w:sz w:val="18"/>
                <w:szCs w:val="18"/>
              </w:rPr>
              <w:t xml:space="preserve">se a range of tools </w:t>
            </w:r>
          </w:p>
          <w:p w:rsidR="00B8338C" w:rsidRPr="007A0C66" w:rsidRDefault="00E60825" w:rsidP="007A0C66">
            <w:pPr>
              <w:widowControl w:val="0"/>
              <w:numPr>
                <w:ilvl w:val="0"/>
                <w:numId w:val="5"/>
              </w:numPr>
              <w:rPr>
                <w:sz w:val="18"/>
                <w:szCs w:val="18"/>
              </w:rPr>
            </w:pPr>
            <w:r w:rsidRPr="007A0C66">
              <w:rPr>
                <w:sz w:val="18"/>
                <w:szCs w:val="18"/>
              </w:rPr>
              <w:t xml:space="preserve">Develop </w:t>
            </w:r>
            <w:r w:rsidR="00FF5CF2" w:rsidRPr="007A0C66">
              <w:rPr>
                <w:sz w:val="18"/>
                <w:szCs w:val="18"/>
              </w:rPr>
              <w:t>self-help</w:t>
            </w:r>
            <w:r w:rsidR="00554974" w:rsidRPr="007A0C66">
              <w:rPr>
                <w:sz w:val="18"/>
                <w:szCs w:val="18"/>
              </w:rPr>
              <w:t xml:space="preserve"> skills</w:t>
            </w:r>
          </w:p>
        </w:tc>
        <w:tc>
          <w:tcPr>
            <w:tcW w:w="3300" w:type="dxa"/>
            <w:gridSpan w:val="2"/>
            <w:vMerge/>
          </w:tcPr>
          <w:p w:rsidR="00B8338C" w:rsidRDefault="00B8338C"/>
        </w:tc>
        <w:tc>
          <w:tcPr>
            <w:tcW w:w="6620" w:type="dxa"/>
            <w:vMerge/>
          </w:tcPr>
          <w:p w:rsidR="00B8338C" w:rsidRPr="007A0C66" w:rsidRDefault="00B8338C">
            <w:pPr>
              <w:rPr>
                <w:sz w:val="18"/>
                <w:szCs w:val="18"/>
              </w:rPr>
            </w:pPr>
          </w:p>
        </w:tc>
      </w:tr>
      <w:tr w:rsidR="00B8338C">
        <w:trPr>
          <w:trHeight w:val="220"/>
        </w:trPr>
        <w:tc>
          <w:tcPr>
            <w:tcW w:w="9126" w:type="dxa"/>
            <w:gridSpan w:val="4"/>
          </w:tcPr>
          <w:p w:rsidR="00B8338C" w:rsidRPr="007A0C66" w:rsidRDefault="00E60825">
            <w:pPr>
              <w:rPr>
                <w:b/>
                <w:sz w:val="18"/>
                <w:szCs w:val="18"/>
              </w:rPr>
            </w:pPr>
            <w:r w:rsidRPr="007A0C66">
              <w:rPr>
                <w:b/>
                <w:sz w:val="18"/>
                <w:szCs w:val="18"/>
              </w:rPr>
              <w:t>Literacy</w:t>
            </w:r>
          </w:p>
          <w:p w:rsidR="00B8338C" w:rsidRPr="009C4D8F" w:rsidRDefault="00E60825" w:rsidP="009C4D8F">
            <w:pPr>
              <w:widowControl w:val="0"/>
              <w:numPr>
                <w:ilvl w:val="0"/>
                <w:numId w:val="8"/>
              </w:numPr>
              <w:rPr>
                <w:rFonts w:asciiTheme="minorHAnsi" w:hAnsiTheme="minorHAnsi" w:cstheme="minorHAnsi"/>
                <w:sz w:val="18"/>
                <w:szCs w:val="18"/>
              </w:rPr>
            </w:pPr>
            <w:r w:rsidRPr="009C4D8F">
              <w:rPr>
                <w:rFonts w:asciiTheme="minorHAnsi" w:hAnsiTheme="minorHAnsi" w:cstheme="minorHAnsi"/>
                <w:sz w:val="18"/>
                <w:szCs w:val="18"/>
              </w:rPr>
              <w:t>Develop listening and speaking skills in a range of contexts.</w:t>
            </w:r>
          </w:p>
          <w:p w:rsidR="00B8338C" w:rsidRPr="009C4D8F" w:rsidRDefault="00E60825" w:rsidP="009C4D8F">
            <w:pPr>
              <w:widowControl w:val="0"/>
              <w:numPr>
                <w:ilvl w:val="0"/>
                <w:numId w:val="8"/>
              </w:numPr>
              <w:rPr>
                <w:rFonts w:asciiTheme="minorHAnsi" w:hAnsiTheme="minorHAnsi" w:cstheme="minorHAnsi"/>
                <w:sz w:val="18"/>
                <w:szCs w:val="18"/>
              </w:rPr>
            </w:pPr>
            <w:r w:rsidRPr="009C4D8F">
              <w:rPr>
                <w:rFonts w:asciiTheme="minorHAnsi" w:hAnsiTheme="minorHAnsi" w:cstheme="minorHAnsi"/>
                <w:sz w:val="18"/>
                <w:szCs w:val="18"/>
              </w:rPr>
              <w:t xml:space="preserve">Give meaning to marks they make. </w:t>
            </w:r>
          </w:p>
          <w:p w:rsidR="009C4D8F" w:rsidRPr="009C4D8F" w:rsidRDefault="009C4D8F" w:rsidP="009C4D8F">
            <w:pPr>
              <w:numPr>
                <w:ilvl w:val="0"/>
                <w:numId w:val="8"/>
              </w:numPr>
              <w:tabs>
                <w:tab w:val="left" w:pos="360"/>
              </w:tabs>
              <w:rPr>
                <w:rFonts w:asciiTheme="minorHAnsi" w:hAnsiTheme="minorHAnsi" w:cstheme="minorHAnsi"/>
                <w:sz w:val="18"/>
                <w:szCs w:val="18"/>
              </w:rPr>
            </w:pPr>
            <w:r w:rsidRPr="009C4D8F">
              <w:rPr>
                <w:rFonts w:asciiTheme="minorHAnsi" w:hAnsiTheme="minorHAnsi" w:cstheme="minorHAnsi"/>
                <w:sz w:val="18"/>
                <w:szCs w:val="18"/>
              </w:rPr>
              <w:t>Look</w:t>
            </w:r>
            <w:r w:rsidRPr="009C4D8F">
              <w:rPr>
                <w:rFonts w:asciiTheme="minorHAnsi" w:hAnsiTheme="minorHAnsi" w:cstheme="minorHAnsi"/>
                <w:sz w:val="18"/>
                <w:szCs w:val="18"/>
              </w:rPr>
              <w:t xml:space="preserve"> and discuss pictures of dinosaurs.</w:t>
            </w:r>
          </w:p>
          <w:p w:rsidR="009C4D8F" w:rsidRPr="009C4D8F" w:rsidRDefault="009C4D8F" w:rsidP="009C4D8F">
            <w:pPr>
              <w:numPr>
                <w:ilvl w:val="0"/>
                <w:numId w:val="8"/>
              </w:numPr>
              <w:rPr>
                <w:rFonts w:asciiTheme="minorHAnsi" w:hAnsiTheme="minorHAnsi" w:cstheme="minorHAnsi"/>
                <w:sz w:val="18"/>
                <w:szCs w:val="18"/>
              </w:rPr>
            </w:pPr>
            <w:r w:rsidRPr="009C4D8F">
              <w:rPr>
                <w:rFonts w:asciiTheme="minorHAnsi" w:hAnsiTheme="minorHAnsi" w:cstheme="minorHAnsi"/>
                <w:sz w:val="18"/>
                <w:szCs w:val="18"/>
              </w:rPr>
              <w:t>I will sing rhymes about dinosaurs.</w:t>
            </w:r>
          </w:p>
          <w:p w:rsidR="009C4D8F" w:rsidRPr="009C4D8F" w:rsidRDefault="009C4D8F" w:rsidP="009C4D8F">
            <w:pPr>
              <w:numPr>
                <w:ilvl w:val="0"/>
                <w:numId w:val="8"/>
              </w:numPr>
              <w:rPr>
                <w:rFonts w:asciiTheme="minorHAnsi" w:hAnsiTheme="minorHAnsi" w:cstheme="minorHAnsi"/>
                <w:sz w:val="18"/>
                <w:szCs w:val="18"/>
              </w:rPr>
            </w:pPr>
            <w:r w:rsidRPr="009C4D8F">
              <w:rPr>
                <w:rFonts w:asciiTheme="minorHAnsi" w:hAnsiTheme="minorHAnsi" w:cstheme="minorHAnsi"/>
                <w:sz w:val="18"/>
                <w:szCs w:val="18"/>
              </w:rPr>
              <w:t>I will talk about the differences between dinosaurs</w:t>
            </w:r>
          </w:p>
          <w:p w:rsidR="009C4D8F" w:rsidRPr="009C4D8F" w:rsidRDefault="009C4D8F" w:rsidP="009C4D8F">
            <w:pPr>
              <w:pStyle w:val="ListParagraph"/>
              <w:widowControl w:val="0"/>
              <w:numPr>
                <w:ilvl w:val="0"/>
                <w:numId w:val="8"/>
              </w:numPr>
              <w:rPr>
                <w:rFonts w:asciiTheme="minorHAnsi" w:hAnsiTheme="minorHAnsi" w:cstheme="minorHAnsi"/>
                <w:sz w:val="18"/>
                <w:szCs w:val="18"/>
              </w:rPr>
            </w:pPr>
            <w:r w:rsidRPr="009C4D8F">
              <w:rPr>
                <w:rFonts w:asciiTheme="minorHAnsi" w:hAnsiTheme="minorHAnsi" w:cstheme="minorHAnsi"/>
                <w:sz w:val="18"/>
                <w:szCs w:val="18"/>
              </w:rPr>
              <w:t xml:space="preserve">Listen and enjoy sharing and joining in with a wide range of books, poems and songs. </w:t>
            </w:r>
          </w:p>
          <w:p w:rsidR="009C4D8F" w:rsidRPr="007A0C66" w:rsidRDefault="009C4D8F" w:rsidP="009C4D8F">
            <w:pPr>
              <w:widowControl w:val="0"/>
              <w:ind w:left="360"/>
              <w:rPr>
                <w:sz w:val="18"/>
                <w:szCs w:val="18"/>
              </w:rPr>
            </w:pPr>
          </w:p>
          <w:p w:rsidR="00E831A2" w:rsidRDefault="00E831A2" w:rsidP="00E831A2">
            <w:pPr>
              <w:widowControl w:val="0"/>
              <w:ind w:left="360"/>
            </w:pPr>
          </w:p>
        </w:tc>
        <w:tc>
          <w:tcPr>
            <w:tcW w:w="6620" w:type="dxa"/>
          </w:tcPr>
          <w:p w:rsidR="00B8338C" w:rsidRPr="007A0C66" w:rsidRDefault="00E60825">
            <w:pPr>
              <w:rPr>
                <w:b/>
                <w:sz w:val="18"/>
                <w:szCs w:val="18"/>
              </w:rPr>
            </w:pPr>
            <w:r w:rsidRPr="007A0C66">
              <w:rPr>
                <w:b/>
                <w:sz w:val="18"/>
                <w:szCs w:val="18"/>
              </w:rPr>
              <w:t>EAD</w:t>
            </w:r>
          </w:p>
          <w:p w:rsidR="00FF5CF2" w:rsidRPr="007A0C66" w:rsidRDefault="007A0C66" w:rsidP="00FF5CF2">
            <w:pPr>
              <w:numPr>
                <w:ilvl w:val="0"/>
                <w:numId w:val="1"/>
              </w:numPr>
              <w:tabs>
                <w:tab w:val="left" w:pos="360"/>
              </w:tabs>
              <w:rPr>
                <w:rFonts w:asciiTheme="minorHAnsi" w:hAnsiTheme="minorHAnsi" w:cstheme="minorHAnsi"/>
                <w:sz w:val="18"/>
                <w:szCs w:val="18"/>
              </w:rPr>
            </w:pPr>
            <w:r>
              <w:rPr>
                <w:rFonts w:asciiTheme="minorHAnsi" w:hAnsiTheme="minorHAnsi" w:cstheme="minorHAnsi"/>
                <w:sz w:val="18"/>
                <w:szCs w:val="18"/>
              </w:rPr>
              <w:t>M</w:t>
            </w:r>
            <w:r w:rsidR="00FF5CF2" w:rsidRPr="007A0C66">
              <w:rPr>
                <w:rFonts w:asciiTheme="minorHAnsi" w:hAnsiTheme="minorHAnsi" w:cstheme="minorHAnsi"/>
                <w:sz w:val="18"/>
                <w:szCs w:val="18"/>
              </w:rPr>
              <w:t>ake dinosaur eggs with clay and paper Mache</w:t>
            </w:r>
          </w:p>
          <w:p w:rsidR="00FF5CF2" w:rsidRDefault="007A0C66" w:rsidP="00FF5CF2">
            <w:pPr>
              <w:numPr>
                <w:ilvl w:val="0"/>
                <w:numId w:val="1"/>
              </w:numPr>
              <w:tabs>
                <w:tab w:val="left" w:pos="360"/>
              </w:tabs>
              <w:rPr>
                <w:rFonts w:asciiTheme="minorHAnsi" w:hAnsiTheme="minorHAnsi" w:cstheme="minorHAnsi"/>
                <w:sz w:val="18"/>
                <w:szCs w:val="18"/>
              </w:rPr>
            </w:pPr>
            <w:r>
              <w:rPr>
                <w:rFonts w:asciiTheme="minorHAnsi" w:hAnsiTheme="minorHAnsi" w:cstheme="minorHAnsi"/>
                <w:sz w:val="18"/>
                <w:szCs w:val="18"/>
              </w:rPr>
              <w:t>M</w:t>
            </w:r>
            <w:r w:rsidR="00FF5CF2" w:rsidRPr="007A0C66">
              <w:rPr>
                <w:rFonts w:asciiTheme="minorHAnsi" w:hAnsiTheme="minorHAnsi" w:cstheme="minorHAnsi"/>
                <w:sz w:val="18"/>
                <w:szCs w:val="18"/>
              </w:rPr>
              <w:t>ake a tape with children sounding out dinosaur noises, roars and effects</w:t>
            </w:r>
          </w:p>
          <w:p w:rsidR="009C4D8F" w:rsidRDefault="009C4D8F" w:rsidP="00FF5CF2">
            <w:pPr>
              <w:numPr>
                <w:ilvl w:val="0"/>
                <w:numId w:val="1"/>
              </w:numPr>
              <w:tabs>
                <w:tab w:val="left" w:pos="360"/>
              </w:tabs>
              <w:rPr>
                <w:rFonts w:asciiTheme="minorHAnsi" w:hAnsiTheme="minorHAnsi" w:cstheme="minorHAnsi"/>
                <w:sz w:val="18"/>
                <w:szCs w:val="18"/>
              </w:rPr>
            </w:pPr>
            <w:r>
              <w:rPr>
                <w:rFonts w:asciiTheme="minorHAnsi" w:hAnsiTheme="minorHAnsi" w:cstheme="minorHAnsi"/>
                <w:sz w:val="18"/>
                <w:szCs w:val="18"/>
              </w:rPr>
              <w:t>Dinosaur bone display</w:t>
            </w:r>
          </w:p>
          <w:p w:rsidR="009C4D8F" w:rsidRPr="007A0C66" w:rsidRDefault="009C4D8F" w:rsidP="00FF5CF2">
            <w:pPr>
              <w:numPr>
                <w:ilvl w:val="0"/>
                <w:numId w:val="1"/>
              </w:numPr>
              <w:tabs>
                <w:tab w:val="left" w:pos="360"/>
              </w:tabs>
              <w:rPr>
                <w:rFonts w:asciiTheme="minorHAnsi" w:hAnsiTheme="minorHAnsi" w:cstheme="minorHAnsi"/>
                <w:sz w:val="18"/>
                <w:szCs w:val="18"/>
              </w:rPr>
            </w:pPr>
            <w:r>
              <w:rPr>
                <w:rFonts w:asciiTheme="minorHAnsi" w:hAnsiTheme="minorHAnsi" w:cstheme="minorHAnsi"/>
                <w:sz w:val="18"/>
                <w:szCs w:val="18"/>
              </w:rPr>
              <w:t>Printing</w:t>
            </w:r>
          </w:p>
          <w:p w:rsidR="00FF5CF2" w:rsidRPr="007A0C66" w:rsidRDefault="00FF5CF2" w:rsidP="007A0C66">
            <w:pPr>
              <w:ind w:left="360"/>
              <w:rPr>
                <w:sz w:val="18"/>
                <w:szCs w:val="18"/>
              </w:rPr>
            </w:pPr>
          </w:p>
          <w:p w:rsidR="00B8338C" w:rsidRPr="007A0C66" w:rsidRDefault="00B8338C">
            <w:pPr>
              <w:ind w:left="720"/>
              <w:rPr>
                <w:sz w:val="18"/>
                <w:szCs w:val="18"/>
              </w:rPr>
            </w:pPr>
          </w:p>
        </w:tc>
      </w:tr>
      <w:tr w:rsidR="00B8338C">
        <w:trPr>
          <w:trHeight w:val="220"/>
        </w:trPr>
        <w:tc>
          <w:tcPr>
            <w:tcW w:w="15746" w:type="dxa"/>
            <w:gridSpan w:val="5"/>
            <w:shd w:val="clear" w:color="auto" w:fill="DACFF7"/>
          </w:tcPr>
          <w:p w:rsidR="00B8338C" w:rsidRDefault="00E60825">
            <w:pPr>
              <w:jc w:val="center"/>
              <w:rPr>
                <w:b/>
                <w:sz w:val="24"/>
                <w:szCs w:val="24"/>
              </w:rPr>
            </w:pPr>
            <w:r>
              <w:rPr>
                <w:b/>
                <w:sz w:val="24"/>
                <w:szCs w:val="24"/>
              </w:rPr>
              <w:lastRenderedPageBreak/>
              <w:t>How you can help at home</w:t>
            </w:r>
          </w:p>
          <w:p w:rsidR="00B8338C" w:rsidRDefault="00E60825">
            <w:pPr>
              <w:widowControl w:val="0"/>
              <w:spacing w:before="140" w:line="264" w:lineRule="auto"/>
              <w:ind w:left="720"/>
              <w:jc w:val="center"/>
              <w:rPr>
                <w:b/>
              </w:rPr>
            </w:pPr>
            <w:r>
              <w:rPr>
                <w:color w:val="595959"/>
              </w:rPr>
              <w:t>We greatly encourage and appreciate your involvement in your child’s learning and you are always welcome to ask questions or seek advice on how you can support your child’s learning at home. Here are a few ideas.</w:t>
            </w:r>
          </w:p>
        </w:tc>
      </w:tr>
      <w:tr w:rsidR="00B8338C">
        <w:trPr>
          <w:trHeight w:val="220"/>
        </w:trPr>
        <w:tc>
          <w:tcPr>
            <w:tcW w:w="8196" w:type="dxa"/>
            <w:gridSpan w:val="3"/>
            <w:shd w:val="clear" w:color="auto" w:fill="F4CCCC"/>
          </w:tcPr>
          <w:p w:rsidR="00B8338C" w:rsidRDefault="00B8338C">
            <w:pPr>
              <w:jc w:val="center"/>
              <w:rPr>
                <w:b/>
              </w:rPr>
            </w:pPr>
          </w:p>
          <w:p w:rsidR="00B8338C" w:rsidRDefault="00E60825">
            <w:pPr>
              <w:jc w:val="center"/>
              <w:rPr>
                <w:b/>
                <w:sz w:val="24"/>
                <w:szCs w:val="24"/>
              </w:rPr>
            </w:pPr>
            <w:r>
              <w:rPr>
                <w:b/>
                <w:sz w:val="24"/>
                <w:szCs w:val="24"/>
              </w:rPr>
              <w:t>Personal Social &amp; Emotional Development</w:t>
            </w:r>
          </w:p>
          <w:p w:rsidR="00B8338C" w:rsidRDefault="00B8338C">
            <w:pPr>
              <w:jc w:val="center"/>
              <w:rPr>
                <w:b/>
              </w:rPr>
            </w:pPr>
          </w:p>
          <w:p w:rsidR="00B8338C" w:rsidRDefault="00E60825">
            <w:pPr>
              <w:widowControl w:val="0"/>
              <w:numPr>
                <w:ilvl w:val="0"/>
                <w:numId w:val="6"/>
              </w:numPr>
              <w:spacing w:line="360" w:lineRule="auto"/>
              <w:rPr>
                <w:color w:val="595959"/>
              </w:rPr>
            </w:pPr>
            <w:r>
              <w:rPr>
                <w:color w:val="595959"/>
              </w:rPr>
              <w:t>Give your child lots of opportunities to make decisions, give opinions and discuss their feelings e.g. what fruit shall we buy? How does that story make you feel? What did you like best?</w:t>
            </w:r>
          </w:p>
          <w:p w:rsidR="00B8338C" w:rsidRDefault="00E60825">
            <w:pPr>
              <w:widowControl w:val="0"/>
              <w:numPr>
                <w:ilvl w:val="0"/>
                <w:numId w:val="6"/>
              </w:numPr>
              <w:spacing w:line="360" w:lineRule="auto"/>
              <w:rPr>
                <w:color w:val="595959"/>
              </w:rPr>
            </w:pPr>
            <w:r>
              <w:rPr>
                <w:color w:val="595959"/>
              </w:rPr>
              <w:t>Encourage their attempts at independence and don’t worry when they don’t always get things right e.g. dressing themselves, doing up fastenings, tidying up.</w:t>
            </w:r>
          </w:p>
          <w:p w:rsidR="00B8338C" w:rsidRDefault="00E60825">
            <w:pPr>
              <w:widowControl w:val="0"/>
              <w:numPr>
                <w:ilvl w:val="0"/>
                <w:numId w:val="6"/>
              </w:numPr>
              <w:spacing w:line="360" w:lineRule="auto"/>
              <w:rPr>
                <w:color w:val="595959"/>
              </w:rPr>
            </w:pPr>
            <w:r>
              <w:rPr>
                <w:color w:val="595959"/>
              </w:rPr>
              <w:t>Show them how to resolve conflicts peacefully. For example, if they are upset because they don’t want to do something, offer them some simple choices with the same outcome e.g. would you like this or that story before you go to bed?</w:t>
            </w:r>
          </w:p>
          <w:p w:rsidR="00B8338C" w:rsidRDefault="00E60825">
            <w:pPr>
              <w:widowControl w:val="0"/>
              <w:numPr>
                <w:ilvl w:val="0"/>
                <w:numId w:val="6"/>
              </w:numPr>
              <w:spacing w:line="360" w:lineRule="auto"/>
              <w:rPr>
                <w:color w:val="595959"/>
              </w:rPr>
            </w:pPr>
            <w:r>
              <w:rPr>
                <w:color w:val="595959"/>
              </w:rPr>
              <w:t>Value and praise their efforts, especially when trying something new.</w:t>
            </w:r>
          </w:p>
          <w:p w:rsidR="00B8338C" w:rsidRDefault="00E60825">
            <w:pPr>
              <w:widowControl w:val="0"/>
              <w:numPr>
                <w:ilvl w:val="0"/>
                <w:numId w:val="6"/>
              </w:numPr>
              <w:spacing w:line="360" w:lineRule="auto"/>
              <w:rPr>
                <w:color w:val="595959"/>
              </w:rPr>
            </w:pPr>
            <w:r>
              <w:rPr>
                <w:color w:val="595959"/>
              </w:rPr>
              <w:t>Take them to parks and places where they can spend time with other children.</w:t>
            </w:r>
          </w:p>
          <w:p w:rsidR="00B8338C" w:rsidRDefault="00E60825">
            <w:pPr>
              <w:widowControl w:val="0"/>
              <w:numPr>
                <w:ilvl w:val="0"/>
                <w:numId w:val="6"/>
              </w:numPr>
              <w:spacing w:line="360" w:lineRule="auto"/>
              <w:rPr>
                <w:color w:val="595959"/>
              </w:rPr>
            </w:pPr>
            <w:r>
              <w:rPr>
                <w:color w:val="595959"/>
              </w:rPr>
              <w:t>Play simple turn taking games.</w:t>
            </w:r>
          </w:p>
          <w:p w:rsidR="00B8338C" w:rsidRDefault="00E60825">
            <w:pPr>
              <w:widowControl w:val="0"/>
              <w:numPr>
                <w:ilvl w:val="0"/>
                <w:numId w:val="6"/>
              </w:numPr>
              <w:spacing w:line="360" w:lineRule="auto"/>
              <w:rPr>
                <w:color w:val="595959"/>
              </w:rPr>
            </w:pPr>
            <w:r>
              <w:rPr>
                <w:color w:val="595959"/>
              </w:rPr>
              <w:t>Talk to them about healthy food choices and why they are important.</w:t>
            </w:r>
          </w:p>
          <w:p w:rsidR="00B8338C" w:rsidRDefault="00B8338C">
            <w:pPr>
              <w:widowControl w:val="0"/>
              <w:spacing w:line="360" w:lineRule="auto"/>
              <w:ind w:left="720"/>
              <w:rPr>
                <w:color w:val="595959"/>
              </w:rPr>
            </w:pPr>
          </w:p>
        </w:tc>
        <w:tc>
          <w:tcPr>
            <w:tcW w:w="7550" w:type="dxa"/>
            <w:gridSpan w:val="2"/>
            <w:shd w:val="clear" w:color="auto" w:fill="C9DAF8"/>
          </w:tcPr>
          <w:p w:rsidR="00B8338C" w:rsidRDefault="00B8338C">
            <w:pPr>
              <w:jc w:val="center"/>
              <w:rPr>
                <w:b/>
              </w:rPr>
            </w:pPr>
          </w:p>
          <w:p w:rsidR="00B8338C" w:rsidRDefault="00E60825">
            <w:pPr>
              <w:jc w:val="center"/>
              <w:rPr>
                <w:b/>
                <w:sz w:val="24"/>
                <w:szCs w:val="24"/>
              </w:rPr>
            </w:pPr>
            <w:r>
              <w:rPr>
                <w:b/>
                <w:sz w:val="24"/>
                <w:szCs w:val="24"/>
              </w:rPr>
              <w:t>Communication and language</w:t>
            </w:r>
          </w:p>
          <w:p w:rsidR="00B8338C" w:rsidRDefault="00B8338C">
            <w:pPr>
              <w:jc w:val="center"/>
              <w:rPr>
                <w:b/>
              </w:rPr>
            </w:pPr>
          </w:p>
          <w:p w:rsidR="00B8338C" w:rsidRDefault="00E60825">
            <w:pPr>
              <w:widowControl w:val="0"/>
              <w:numPr>
                <w:ilvl w:val="0"/>
                <w:numId w:val="7"/>
              </w:numPr>
              <w:spacing w:line="312" w:lineRule="auto"/>
              <w:rPr>
                <w:color w:val="595959"/>
              </w:rPr>
            </w:pPr>
            <w:r>
              <w:rPr>
                <w:color w:val="595959"/>
              </w:rPr>
              <w:t xml:space="preserve">Make time for conversations with your child daily. </w:t>
            </w:r>
          </w:p>
          <w:p w:rsidR="00B8338C" w:rsidRDefault="00E60825">
            <w:pPr>
              <w:widowControl w:val="0"/>
              <w:numPr>
                <w:ilvl w:val="0"/>
                <w:numId w:val="7"/>
              </w:numPr>
              <w:spacing w:line="312" w:lineRule="auto"/>
              <w:rPr>
                <w:color w:val="595959"/>
              </w:rPr>
            </w:pPr>
            <w:r>
              <w:rPr>
                <w:color w:val="595959"/>
              </w:rPr>
              <w:t>Share and talk about stories and information in books</w:t>
            </w:r>
            <w:proofErr w:type="gramStart"/>
            <w:r>
              <w:rPr>
                <w:color w:val="595959"/>
              </w:rPr>
              <w:t>..</w:t>
            </w:r>
            <w:proofErr w:type="gramEnd"/>
            <w:r>
              <w:rPr>
                <w:color w:val="595959"/>
              </w:rPr>
              <w:t xml:space="preserve"> </w:t>
            </w:r>
          </w:p>
          <w:p w:rsidR="00B8338C" w:rsidRDefault="00E60825">
            <w:pPr>
              <w:widowControl w:val="0"/>
              <w:numPr>
                <w:ilvl w:val="0"/>
                <w:numId w:val="7"/>
              </w:numPr>
              <w:spacing w:line="312" w:lineRule="auto"/>
              <w:rPr>
                <w:color w:val="595959"/>
              </w:rPr>
            </w:pPr>
            <w:r>
              <w:rPr>
                <w:color w:val="595959"/>
              </w:rPr>
              <w:t xml:space="preserve">Play with them, commenting on what you are doing. </w:t>
            </w:r>
          </w:p>
          <w:p w:rsidR="00B8338C" w:rsidRDefault="00E60825">
            <w:pPr>
              <w:widowControl w:val="0"/>
              <w:numPr>
                <w:ilvl w:val="0"/>
                <w:numId w:val="7"/>
              </w:numPr>
              <w:spacing w:line="312" w:lineRule="auto"/>
              <w:rPr>
                <w:color w:val="595959"/>
              </w:rPr>
            </w:pPr>
            <w:r>
              <w:rPr>
                <w:color w:val="595959"/>
              </w:rPr>
              <w:t xml:space="preserve">Echo back what they say with new words added. </w:t>
            </w:r>
          </w:p>
          <w:p w:rsidR="00B8338C" w:rsidRDefault="00E60825">
            <w:pPr>
              <w:widowControl w:val="0"/>
              <w:numPr>
                <w:ilvl w:val="0"/>
                <w:numId w:val="7"/>
              </w:numPr>
              <w:spacing w:line="312" w:lineRule="auto"/>
              <w:rPr>
                <w:color w:val="595959"/>
              </w:rPr>
            </w:pPr>
            <w:r>
              <w:rPr>
                <w:color w:val="595959"/>
              </w:rPr>
              <w:t xml:space="preserve">Be aware of too much background noise e.g. </w:t>
            </w:r>
            <w:proofErr w:type="spellStart"/>
            <w:proofErr w:type="gramStart"/>
            <w:r>
              <w:rPr>
                <w:color w:val="595959"/>
              </w:rPr>
              <w:t>tv</w:t>
            </w:r>
            <w:proofErr w:type="spellEnd"/>
            <w:proofErr w:type="gramEnd"/>
            <w:r>
              <w:rPr>
                <w:color w:val="595959"/>
              </w:rPr>
              <w:t xml:space="preserve">, radio etc. </w:t>
            </w:r>
          </w:p>
          <w:p w:rsidR="00B8338C" w:rsidRDefault="00E60825">
            <w:pPr>
              <w:widowControl w:val="0"/>
              <w:numPr>
                <w:ilvl w:val="0"/>
                <w:numId w:val="7"/>
              </w:numPr>
              <w:spacing w:line="312" w:lineRule="auto"/>
              <w:rPr>
                <w:color w:val="595959"/>
              </w:rPr>
            </w:pPr>
            <w:r>
              <w:rPr>
                <w:color w:val="595959"/>
              </w:rPr>
              <w:t>Sing nursery rhymes.</w:t>
            </w:r>
          </w:p>
          <w:p w:rsidR="00B8338C" w:rsidRDefault="00B8338C">
            <w:pPr>
              <w:widowControl w:val="0"/>
              <w:spacing w:line="312" w:lineRule="auto"/>
              <w:ind w:left="720"/>
              <w:rPr>
                <w:color w:val="595959"/>
              </w:rPr>
            </w:pPr>
          </w:p>
          <w:p w:rsidR="00B8338C" w:rsidRDefault="00E60825">
            <w:pPr>
              <w:widowControl w:val="0"/>
              <w:spacing w:line="312" w:lineRule="auto"/>
              <w:jc w:val="center"/>
              <w:rPr>
                <w:b/>
              </w:rPr>
            </w:pPr>
            <w:r>
              <w:rPr>
                <w:b/>
                <w:color w:val="595959"/>
              </w:rPr>
              <w:t>Please speak to us if you have any concerns about your child’s language development.</w:t>
            </w:r>
            <w:r>
              <w:rPr>
                <w:noProof/>
              </w:rPr>
              <w:drawing>
                <wp:anchor distT="114300" distB="114300" distL="114300" distR="114300" simplePos="0" relativeHeight="251659264" behindDoc="0" locked="0" layoutInCell="1" hidden="0" allowOverlap="1">
                  <wp:simplePos x="0" y="0"/>
                  <wp:positionH relativeFrom="column">
                    <wp:posOffset>1549762</wp:posOffset>
                  </wp:positionH>
                  <wp:positionV relativeFrom="paragraph">
                    <wp:posOffset>504825</wp:posOffset>
                  </wp:positionV>
                  <wp:extent cx="1345838" cy="1095375"/>
                  <wp:effectExtent l="0" t="0" r="0" b="0"/>
                  <wp:wrapSquare wrapText="bothSides" distT="114300" distB="114300" distL="114300" distR="114300"/>
                  <wp:docPr id="2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345838" cy="1095375"/>
                          </a:xfrm>
                          <a:prstGeom prst="rect">
                            <a:avLst/>
                          </a:prstGeom>
                          <a:ln/>
                        </pic:spPr>
                      </pic:pic>
                    </a:graphicData>
                  </a:graphic>
                </wp:anchor>
              </w:drawing>
            </w:r>
          </w:p>
        </w:tc>
      </w:tr>
      <w:tr w:rsidR="00B8338C">
        <w:trPr>
          <w:trHeight w:val="220"/>
        </w:trPr>
        <w:tc>
          <w:tcPr>
            <w:tcW w:w="15746" w:type="dxa"/>
            <w:gridSpan w:val="5"/>
            <w:shd w:val="clear" w:color="auto" w:fill="FFF2CC"/>
          </w:tcPr>
          <w:p w:rsidR="00B8338C" w:rsidRDefault="00E60825">
            <w:pPr>
              <w:jc w:val="center"/>
              <w:rPr>
                <w:b/>
                <w:sz w:val="24"/>
                <w:szCs w:val="24"/>
              </w:rPr>
            </w:pPr>
            <w:r>
              <w:rPr>
                <w:b/>
                <w:sz w:val="24"/>
                <w:szCs w:val="24"/>
              </w:rPr>
              <w:t>Physical Development</w:t>
            </w:r>
          </w:p>
          <w:p w:rsidR="00B8338C" w:rsidRDefault="00B8338C">
            <w:pPr>
              <w:jc w:val="center"/>
              <w:rPr>
                <w:b/>
              </w:rPr>
            </w:pPr>
          </w:p>
          <w:p w:rsidR="00B8338C" w:rsidRDefault="00E60825">
            <w:pPr>
              <w:widowControl w:val="0"/>
              <w:numPr>
                <w:ilvl w:val="0"/>
                <w:numId w:val="13"/>
              </w:numPr>
              <w:spacing w:before="140" w:line="264" w:lineRule="auto"/>
              <w:rPr>
                <w:color w:val="595959"/>
              </w:rPr>
            </w:pPr>
            <w:r>
              <w:rPr>
                <w:color w:val="595959"/>
              </w:rPr>
              <w:t xml:space="preserve">Provide opportunities, such as visits to the park, to encourage your child to be physically active. Encourage and show them how to move in different ways, e.g. hopping, jumping, </w:t>
            </w:r>
            <w:proofErr w:type="gramStart"/>
            <w:r>
              <w:rPr>
                <w:color w:val="595959"/>
              </w:rPr>
              <w:t>skipping</w:t>
            </w:r>
            <w:proofErr w:type="gramEnd"/>
            <w:r>
              <w:rPr>
                <w:color w:val="595959"/>
              </w:rPr>
              <w:t>.</w:t>
            </w:r>
            <w:r>
              <w:rPr>
                <w:noProof/>
              </w:rPr>
              <w:drawing>
                <wp:anchor distT="114300" distB="114300" distL="114300" distR="114300" simplePos="0" relativeHeight="251660288" behindDoc="0" locked="0" layoutInCell="1" hidden="0" allowOverlap="1">
                  <wp:simplePos x="0" y="0"/>
                  <wp:positionH relativeFrom="column">
                    <wp:posOffset>8226788</wp:posOffset>
                  </wp:positionH>
                  <wp:positionV relativeFrom="paragraph">
                    <wp:posOffset>472927</wp:posOffset>
                  </wp:positionV>
                  <wp:extent cx="1079138" cy="1019844"/>
                  <wp:effectExtent l="0" t="0" r="0" b="0"/>
                  <wp:wrapSquare wrapText="bothSides" distT="114300" distB="114300" distL="114300" distR="11430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079138" cy="1019844"/>
                          </a:xfrm>
                          <a:prstGeom prst="rect">
                            <a:avLst/>
                          </a:prstGeom>
                          <a:ln/>
                        </pic:spPr>
                      </pic:pic>
                    </a:graphicData>
                  </a:graphic>
                </wp:anchor>
              </w:drawing>
            </w:r>
          </w:p>
          <w:p w:rsidR="00B8338C" w:rsidRDefault="00E60825">
            <w:pPr>
              <w:widowControl w:val="0"/>
              <w:numPr>
                <w:ilvl w:val="0"/>
                <w:numId w:val="13"/>
              </w:numPr>
              <w:spacing w:line="264" w:lineRule="auto"/>
              <w:rPr>
                <w:color w:val="595959"/>
              </w:rPr>
            </w:pPr>
            <w:r>
              <w:rPr>
                <w:color w:val="595959"/>
              </w:rPr>
              <w:t>Sing action songs and rhymes and encourage them to dance along to music.</w:t>
            </w:r>
          </w:p>
          <w:p w:rsidR="00B8338C" w:rsidRDefault="00E60825">
            <w:pPr>
              <w:widowControl w:val="0"/>
              <w:numPr>
                <w:ilvl w:val="0"/>
                <w:numId w:val="13"/>
              </w:numPr>
              <w:spacing w:line="264" w:lineRule="auto"/>
              <w:rPr>
                <w:color w:val="595959"/>
              </w:rPr>
            </w:pPr>
            <w:r>
              <w:rPr>
                <w:color w:val="595959"/>
              </w:rPr>
              <w:t xml:space="preserve">Encourage mark making in lots of different ways e.g. using paints, pens, chalks on a pavement, </w:t>
            </w:r>
            <w:proofErr w:type="gramStart"/>
            <w:r>
              <w:rPr>
                <w:color w:val="595959"/>
              </w:rPr>
              <w:t>sticks</w:t>
            </w:r>
            <w:proofErr w:type="gramEnd"/>
            <w:r>
              <w:rPr>
                <w:color w:val="595959"/>
              </w:rPr>
              <w:t xml:space="preserve"> in mud etc.</w:t>
            </w:r>
          </w:p>
          <w:p w:rsidR="00B8338C" w:rsidRDefault="00E60825">
            <w:pPr>
              <w:widowControl w:val="0"/>
              <w:numPr>
                <w:ilvl w:val="0"/>
                <w:numId w:val="13"/>
              </w:numPr>
              <w:spacing w:line="264" w:lineRule="auto"/>
              <w:rPr>
                <w:color w:val="595959"/>
              </w:rPr>
            </w:pPr>
            <w:r>
              <w:rPr>
                <w:color w:val="595959"/>
              </w:rPr>
              <w:t>Play puzzle and threading activities to help develop hand-eye coordination.</w:t>
            </w:r>
          </w:p>
          <w:p w:rsidR="00B8338C" w:rsidRDefault="00E60825">
            <w:pPr>
              <w:widowControl w:val="0"/>
              <w:numPr>
                <w:ilvl w:val="0"/>
                <w:numId w:val="13"/>
              </w:numPr>
              <w:spacing w:line="264" w:lineRule="auto"/>
              <w:rPr>
                <w:color w:val="595959"/>
              </w:rPr>
            </w:pPr>
            <w:r>
              <w:rPr>
                <w:color w:val="595959"/>
              </w:rPr>
              <w:t>Show your child how to hold a pencil correctly between thumb and forefinger.</w:t>
            </w:r>
          </w:p>
          <w:p w:rsidR="00B8338C" w:rsidRDefault="00E60825">
            <w:pPr>
              <w:widowControl w:val="0"/>
              <w:numPr>
                <w:ilvl w:val="0"/>
                <w:numId w:val="13"/>
              </w:numPr>
              <w:spacing w:line="264" w:lineRule="auto"/>
              <w:rPr>
                <w:color w:val="595959"/>
              </w:rPr>
            </w:pPr>
            <w:r>
              <w:rPr>
                <w:color w:val="595959"/>
              </w:rPr>
              <w:t>Help your child to form letters correctly using the resources sent from school.</w:t>
            </w:r>
          </w:p>
          <w:p w:rsidR="00B8338C" w:rsidRDefault="00E60825">
            <w:pPr>
              <w:widowControl w:val="0"/>
              <w:numPr>
                <w:ilvl w:val="0"/>
                <w:numId w:val="13"/>
              </w:numPr>
              <w:spacing w:line="264" w:lineRule="auto"/>
              <w:rPr>
                <w:color w:val="595959"/>
              </w:rPr>
            </w:pPr>
            <w:r>
              <w:rPr>
                <w:color w:val="595959"/>
              </w:rPr>
              <w:t>Help them to practise learning to write their name, with a capital letter at the beginning and lower case letters after.</w:t>
            </w:r>
          </w:p>
          <w:p w:rsidR="00B8338C" w:rsidRDefault="00B8338C">
            <w:pPr>
              <w:widowControl w:val="0"/>
              <w:spacing w:line="312" w:lineRule="auto"/>
              <w:jc w:val="center"/>
              <w:rPr>
                <w:b/>
              </w:rPr>
            </w:pPr>
          </w:p>
        </w:tc>
      </w:tr>
      <w:tr w:rsidR="00B8338C">
        <w:trPr>
          <w:trHeight w:val="220"/>
        </w:trPr>
        <w:tc>
          <w:tcPr>
            <w:tcW w:w="8196" w:type="dxa"/>
            <w:gridSpan w:val="3"/>
            <w:shd w:val="clear" w:color="auto" w:fill="FFE599"/>
          </w:tcPr>
          <w:p w:rsidR="00B8338C" w:rsidRDefault="00E60825">
            <w:pPr>
              <w:jc w:val="center"/>
              <w:rPr>
                <w:b/>
                <w:sz w:val="24"/>
                <w:szCs w:val="24"/>
              </w:rPr>
            </w:pPr>
            <w:r>
              <w:rPr>
                <w:b/>
                <w:sz w:val="24"/>
                <w:szCs w:val="24"/>
              </w:rPr>
              <w:lastRenderedPageBreak/>
              <w:t>Mathematics</w:t>
            </w:r>
          </w:p>
          <w:p w:rsidR="00B8338C" w:rsidRDefault="00B8338C">
            <w:pPr>
              <w:jc w:val="center"/>
              <w:rPr>
                <w:b/>
              </w:rPr>
            </w:pPr>
          </w:p>
          <w:p w:rsidR="00B8338C" w:rsidRDefault="00E60825">
            <w:pPr>
              <w:widowControl w:val="0"/>
              <w:numPr>
                <w:ilvl w:val="0"/>
                <w:numId w:val="14"/>
              </w:numPr>
              <w:spacing w:line="360" w:lineRule="auto"/>
              <w:rPr>
                <w:color w:val="595959"/>
              </w:rPr>
            </w:pPr>
            <w:r>
              <w:rPr>
                <w:color w:val="595959"/>
              </w:rPr>
              <w:t>Count everything with your child, from ducks on the pond to stairs up to bed.</w:t>
            </w:r>
          </w:p>
          <w:p w:rsidR="00B8338C" w:rsidRDefault="00E60825">
            <w:pPr>
              <w:widowControl w:val="0"/>
              <w:numPr>
                <w:ilvl w:val="0"/>
                <w:numId w:val="14"/>
              </w:numPr>
              <w:spacing w:line="360" w:lineRule="auto"/>
              <w:rPr>
                <w:color w:val="595959"/>
              </w:rPr>
            </w:pPr>
            <w:r>
              <w:rPr>
                <w:color w:val="595959"/>
              </w:rPr>
              <w:t>Sing counting songs and rhymes to help teach your child about numbers and order, as well as rhythm and rhyme e.g., ‘Five Little Monkeys’, ‘Ten in the Bed’.</w:t>
            </w:r>
          </w:p>
          <w:p w:rsidR="00B8338C" w:rsidRDefault="00E60825">
            <w:pPr>
              <w:widowControl w:val="0"/>
              <w:numPr>
                <w:ilvl w:val="0"/>
                <w:numId w:val="14"/>
              </w:numPr>
              <w:spacing w:line="360" w:lineRule="auto"/>
              <w:rPr>
                <w:color w:val="595959"/>
              </w:rPr>
            </w:pPr>
            <w:r>
              <w:rPr>
                <w:color w:val="595959"/>
              </w:rPr>
              <w:t xml:space="preserve">Play counting-based games such as dominoes, </w:t>
            </w:r>
            <w:proofErr w:type="spellStart"/>
            <w:r>
              <w:rPr>
                <w:color w:val="595959"/>
              </w:rPr>
              <w:t>ludo</w:t>
            </w:r>
            <w:proofErr w:type="spellEnd"/>
            <w:r>
              <w:rPr>
                <w:color w:val="595959"/>
              </w:rPr>
              <w:t>, snakes and ladders or number snap.</w:t>
            </w:r>
          </w:p>
          <w:p w:rsidR="00B8338C" w:rsidRDefault="00E60825">
            <w:pPr>
              <w:widowControl w:val="0"/>
              <w:numPr>
                <w:ilvl w:val="0"/>
                <w:numId w:val="14"/>
              </w:numPr>
              <w:spacing w:line="360" w:lineRule="auto"/>
              <w:rPr>
                <w:color w:val="595959"/>
              </w:rPr>
            </w:pPr>
            <w:r>
              <w:rPr>
                <w:color w:val="595959"/>
              </w:rPr>
              <w:t>Play ‘spot the number’–focus on the numerals 0 to 9, and challenge your child to find them everywhere–on front doors, clocks, car registrations, birthday cards and more.</w:t>
            </w:r>
          </w:p>
          <w:p w:rsidR="00B8338C" w:rsidRDefault="00E60825">
            <w:pPr>
              <w:widowControl w:val="0"/>
              <w:numPr>
                <w:ilvl w:val="0"/>
                <w:numId w:val="14"/>
              </w:numPr>
              <w:spacing w:line="360" w:lineRule="auto"/>
              <w:rPr>
                <w:color w:val="595959"/>
              </w:rPr>
            </w:pPr>
            <w:r>
              <w:rPr>
                <w:color w:val="595959"/>
              </w:rPr>
              <w:t>Involve your child in everyday activities such as shopping and cooking to help them understand mathematical concepts such as weight, capacity, sharing and measuring.</w:t>
            </w:r>
          </w:p>
        </w:tc>
        <w:tc>
          <w:tcPr>
            <w:tcW w:w="7550" w:type="dxa"/>
            <w:gridSpan w:val="2"/>
            <w:shd w:val="clear" w:color="auto" w:fill="D9EAD3"/>
          </w:tcPr>
          <w:p w:rsidR="00B8338C" w:rsidRDefault="00E60825">
            <w:pPr>
              <w:jc w:val="center"/>
              <w:rPr>
                <w:b/>
                <w:sz w:val="24"/>
                <w:szCs w:val="24"/>
              </w:rPr>
            </w:pPr>
            <w:r>
              <w:rPr>
                <w:b/>
                <w:sz w:val="24"/>
                <w:szCs w:val="24"/>
              </w:rPr>
              <w:t>Literacy</w:t>
            </w:r>
          </w:p>
          <w:p w:rsidR="00B8338C" w:rsidRDefault="00E60825">
            <w:pPr>
              <w:widowControl w:val="0"/>
              <w:numPr>
                <w:ilvl w:val="0"/>
                <w:numId w:val="4"/>
              </w:numPr>
              <w:spacing w:before="140" w:line="360" w:lineRule="auto"/>
              <w:rPr>
                <w:color w:val="595959"/>
              </w:rPr>
            </w:pPr>
            <w:r>
              <w:rPr>
                <w:color w:val="595959"/>
              </w:rPr>
              <w:t xml:space="preserve">Share stories and books daily with your child. Talk to them about what they have heard, drawing attention to the pictures and print. </w:t>
            </w:r>
          </w:p>
          <w:p w:rsidR="00B8338C" w:rsidRDefault="00E60825">
            <w:pPr>
              <w:widowControl w:val="0"/>
              <w:numPr>
                <w:ilvl w:val="0"/>
                <w:numId w:val="4"/>
              </w:numPr>
              <w:spacing w:line="360" w:lineRule="auto"/>
              <w:rPr>
                <w:color w:val="595959"/>
              </w:rPr>
            </w:pPr>
            <w:r>
              <w:rPr>
                <w:color w:val="595959"/>
              </w:rPr>
              <w:t>Visit the library to encourage and develop your child’s interest and excitement in books and stories.</w:t>
            </w:r>
          </w:p>
          <w:p w:rsidR="00B8338C" w:rsidRDefault="00E60825">
            <w:pPr>
              <w:widowControl w:val="0"/>
              <w:numPr>
                <w:ilvl w:val="0"/>
                <w:numId w:val="4"/>
              </w:numPr>
              <w:spacing w:line="360" w:lineRule="auto"/>
              <w:rPr>
                <w:color w:val="595959"/>
              </w:rPr>
            </w:pPr>
            <w:r>
              <w:rPr>
                <w:color w:val="595959"/>
              </w:rPr>
              <w:t>Talk to them about the world around them and enjoy rhymes, poems and songs together.</w:t>
            </w:r>
          </w:p>
          <w:p w:rsidR="00B8338C" w:rsidRDefault="00E60825">
            <w:pPr>
              <w:widowControl w:val="0"/>
              <w:numPr>
                <w:ilvl w:val="0"/>
                <w:numId w:val="4"/>
              </w:numPr>
              <w:spacing w:line="360" w:lineRule="auto"/>
              <w:rPr>
                <w:color w:val="595959"/>
              </w:rPr>
            </w:pPr>
            <w:r>
              <w:rPr>
                <w:color w:val="595959"/>
              </w:rPr>
              <w:t>Support your child’s developing reading and writing skills by engaging with the resources and activities sent home from school. These will include story books to listen to and talk about, letters to practise sounding and, when ready, simple regular and irregular words to practise reading. When appropriate, simple books for your child to read will also be sent home for them to share.</w:t>
            </w:r>
          </w:p>
        </w:tc>
      </w:tr>
      <w:tr w:rsidR="00B8338C">
        <w:trPr>
          <w:trHeight w:val="220"/>
        </w:trPr>
        <w:tc>
          <w:tcPr>
            <w:tcW w:w="8196" w:type="dxa"/>
            <w:gridSpan w:val="3"/>
            <w:shd w:val="clear" w:color="auto" w:fill="DACFF7"/>
          </w:tcPr>
          <w:p w:rsidR="00B8338C" w:rsidRDefault="00E60825">
            <w:pPr>
              <w:widowControl w:val="0"/>
              <w:spacing w:line="312" w:lineRule="auto"/>
              <w:jc w:val="center"/>
              <w:rPr>
                <w:b/>
                <w:sz w:val="24"/>
                <w:szCs w:val="24"/>
              </w:rPr>
            </w:pPr>
            <w:r>
              <w:rPr>
                <w:b/>
                <w:sz w:val="24"/>
                <w:szCs w:val="24"/>
              </w:rPr>
              <w:t>Understanding the World</w:t>
            </w:r>
          </w:p>
          <w:p w:rsidR="00B8338C" w:rsidRDefault="00B8338C">
            <w:pPr>
              <w:widowControl w:val="0"/>
              <w:spacing w:line="312" w:lineRule="auto"/>
              <w:jc w:val="center"/>
              <w:rPr>
                <w:b/>
              </w:rPr>
            </w:pPr>
          </w:p>
          <w:p w:rsidR="00B8338C" w:rsidRDefault="00E60825">
            <w:pPr>
              <w:widowControl w:val="0"/>
              <w:numPr>
                <w:ilvl w:val="0"/>
                <w:numId w:val="11"/>
              </w:numPr>
              <w:spacing w:line="312" w:lineRule="auto"/>
              <w:rPr>
                <w:color w:val="595959"/>
              </w:rPr>
            </w:pPr>
            <w:r>
              <w:rPr>
                <w:color w:val="595959"/>
              </w:rPr>
              <w:t>Draw your child’s attention to the world around them. Talk to them and encourage them to talk to you about things that they see, smell, hear and feel and the changes they notice throughout the year.</w:t>
            </w:r>
            <w:r>
              <w:rPr>
                <w:b/>
                <w:color w:val="595959"/>
              </w:rPr>
              <w:t xml:space="preserve"> </w:t>
            </w:r>
          </w:p>
          <w:p w:rsidR="00B8338C" w:rsidRDefault="00E60825">
            <w:pPr>
              <w:widowControl w:val="0"/>
              <w:numPr>
                <w:ilvl w:val="0"/>
                <w:numId w:val="11"/>
              </w:numPr>
              <w:spacing w:line="312" w:lineRule="auto"/>
              <w:rPr>
                <w:color w:val="595959"/>
              </w:rPr>
            </w:pPr>
            <w:r>
              <w:rPr>
                <w:color w:val="595959"/>
              </w:rPr>
              <w:t>Encourage their natural curiosity and support their ability to ask and answer questions by exploring changing materials such as freezing water or helping with simple cooking activities.</w:t>
            </w:r>
          </w:p>
          <w:p w:rsidR="00B8338C" w:rsidRDefault="00E60825">
            <w:pPr>
              <w:widowControl w:val="0"/>
              <w:numPr>
                <w:ilvl w:val="0"/>
                <w:numId w:val="11"/>
              </w:numPr>
              <w:spacing w:line="312" w:lineRule="auto"/>
              <w:rPr>
                <w:color w:val="595959"/>
              </w:rPr>
            </w:pPr>
            <w:r>
              <w:rPr>
                <w:color w:val="595959"/>
              </w:rPr>
              <w:t>Read and talk about information books based on their interests.</w:t>
            </w:r>
          </w:p>
          <w:p w:rsidR="00B8338C" w:rsidRDefault="00E60825">
            <w:pPr>
              <w:widowControl w:val="0"/>
              <w:numPr>
                <w:ilvl w:val="0"/>
                <w:numId w:val="11"/>
              </w:numPr>
              <w:spacing w:line="312" w:lineRule="auto"/>
              <w:rPr>
                <w:color w:val="595959"/>
              </w:rPr>
            </w:pPr>
            <w:r>
              <w:rPr>
                <w:color w:val="595959"/>
              </w:rPr>
              <w:t xml:space="preserve">Look at photos of family members and themselves when they were younger. Talk about the past from your own and their own personal experiences. Talk about what different people do at home, at school and in the wider community. Ask questions such as, ‘what would you like to do when you grow up?’ </w:t>
            </w:r>
          </w:p>
        </w:tc>
        <w:tc>
          <w:tcPr>
            <w:tcW w:w="7550" w:type="dxa"/>
            <w:gridSpan w:val="2"/>
            <w:shd w:val="clear" w:color="auto" w:fill="9AF2F2"/>
          </w:tcPr>
          <w:p w:rsidR="00B8338C" w:rsidRDefault="00E60825">
            <w:pPr>
              <w:widowControl w:val="0"/>
              <w:spacing w:line="312" w:lineRule="auto"/>
              <w:jc w:val="center"/>
              <w:rPr>
                <w:b/>
                <w:sz w:val="24"/>
                <w:szCs w:val="24"/>
              </w:rPr>
            </w:pPr>
            <w:r>
              <w:rPr>
                <w:b/>
                <w:sz w:val="24"/>
                <w:szCs w:val="24"/>
              </w:rPr>
              <w:t>Expressive Arts and Design</w:t>
            </w:r>
          </w:p>
          <w:p w:rsidR="00B8338C" w:rsidRDefault="00E60825">
            <w:pPr>
              <w:widowControl w:val="0"/>
              <w:numPr>
                <w:ilvl w:val="0"/>
                <w:numId w:val="12"/>
              </w:numPr>
            </w:pPr>
            <w:r>
              <w:t xml:space="preserve">Encourage </w:t>
            </w:r>
            <w:proofErr w:type="gramStart"/>
            <w:r>
              <w:t>them  to</w:t>
            </w:r>
            <w:proofErr w:type="gramEnd"/>
            <w:r>
              <w:t xml:space="preserve"> draw, make pictures and models of what they are interested in, see or experience. </w:t>
            </w:r>
          </w:p>
          <w:p w:rsidR="00B8338C" w:rsidRDefault="00E60825">
            <w:pPr>
              <w:widowControl w:val="0"/>
              <w:numPr>
                <w:ilvl w:val="0"/>
                <w:numId w:val="12"/>
              </w:numPr>
            </w:pPr>
            <w:r>
              <w:t xml:space="preserve">Encourage them to build and create props for play using </w:t>
            </w:r>
            <w:proofErr w:type="gramStart"/>
            <w:r>
              <w:t>everyday  junk</w:t>
            </w:r>
            <w:proofErr w:type="gramEnd"/>
            <w:r>
              <w:t xml:space="preserve"> materials e.g., turning an empty cardboard box into a castle for a toy. </w:t>
            </w:r>
          </w:p>
          <w:p w:rsidR="00B8338C" w:rsidRDefault="00E60825">
            <w:pPr>
              <w:widowControl w:val="0"/>
              <w:numPr>
                <w:ilvl w:val="0"/>
                <w:numId w:val="12"/>
              </w:numPr>
            </w:pPr>
            <w:r>
              <w:t>Keep a ‘busy box’ with things like string, tape, wrapping paper scraps, lolly sticks, stickers and straws that your child can use to make whatever they want. Ask them to talk about their creations.</w:t>
            </w:r>
          </w:p>
          <w:p w:rsidR="00B8338C" w:rsidRDefault="00E60825">
            <w:pPr>
              <w:widowControl w:val="0"/>
              <w:numPr>
                <w:ilvl w:val="0"/>
                <w:numId w:val="12"/>
              </w:numPr>
            </w:pPr>
            <w:r>
              <w:t xml:space="preserve">Use drama to act out things from daily life. It could be doctors, mothers, fathers, shopkeepers, </w:t>
            </w:r>
            <w:proofErr w:type="gramStart"/>
            <w:r>
              <w:t>firefighters</w:t>
            </w:r>
            <w:proofErr w:type="gramEnd"/>
            <w:r>
              <w:t xml:space="preserve"> – whatever your child likes. At story time, encourage your child to act out roles from a story with movements or sounds. </w:t>
            </w:r>
          </w:p>
          <w:p w:rsidR="00B8338C" w:rsidRDefault="00E60825">
            <w:pPr>
              <w:widowControl w:val="0"/>
              <w:numPr>
                <w:ilvl w:val="0"/>
                <w:numId w:val="12"/>
              </w:numPr>
            </w:pPr>
            <w:r>
              <w:t xml:space="preserve">Put on some favourite music to get them </w:t>
            </w:r>
            <w:proofErr w:type="spellStart"/>
            <w:r>
              <w:t>moving.Encourage</w:t>
            </w:r>
            <w:proofErr w:type="spellEnd"/>
            <w:r>
              <w:t xml:space="preserve"> them to </w:t>
            </w:r>
            <w:proofErr w:type="gramStart"/>
            <w:r>
              <w:t>march</w:t>
            </w:r>
            <w:proofErr w:type="gramEnd"/>
            <w:r>
              <w:t xml:space="preserve">, roll, stamp, hop, slide and twirl. Point out sounds with steady beats, like a ticking clock or a dripping tap. Encourage your child to clap, tap, </w:t>
            </w:r>
            <w:proofErr w:type="gramStart"/>
            <w:r>
              <w:t>march</w:t>
            </w:r>
            <w:proofErr w:type="gramEnd"/>
            <w:r>
              <w:t xml:space="preserve"> or bang to the beat. Help  them develop a sense of rhythm with songs, and rhymes like ‘</w:t>
            </w:r>
            <w:proofErr w:type="spellStart"/>
            <w:r>
              <w:t>Incy</w:t>
            </w:r>
            <w:proofErr w:type="spellEnd"/>
            <w:r>
              <w:t xml:space="preserve"> </w:t>
            </w:r>
            <w:proofErr w:type="spellStart"/>
            <w:r>
              <w:t>wincy</w:t>
            </w:r>
            <w:proofErr w:type="spellEnd"/>
            <w:r>
              <w:t xml:space="preserve"> spider’, ‘Heads and shoulders’, ‘Five little monkeys’ and ‘Jack and Jill’.</w:t>
            </w:r>
          </w:p>
        </w:tc>
      </w:tr>
    </w:tbl>
    <w:p w:rsidR="00B8338C" w:rsidRDefault="00B8338C">
      <w:pPr>
        <w:spacing w:after="0" w:line="240" w:lineRule="auto"/>
      </w:pPr>
    </w:p>
    <w:sectPr w:rsidR="00B8338C">
      <w:pgSz w:w="16838" w:h="11906" w:orient="landscape"/>
      <w:pgMar w:top="566" w:right="566" w:bottom="566" w:left="566"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Gadug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87F08"/>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EA6F7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5B1BB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97378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11223F9"/>
    <w:multiLevelType w:val="hybridMultilevel"/>
    <w:tmpl w:val="74EC01EC"/>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A164C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DA9086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15163E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9735330"/>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BAF19E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96814A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B3525F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B2B75E6"/>
    <w:multiLevelType w:val="hybridMultilevel"/>
    <w:tmpl w:val="71C2A63C"/>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253C1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AE6025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E232ED1"/>
    <w:multiLevelType w:val="hybridMultilevel"/>
    <w:tmpl w:val="AB2647F2"/>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BD2A81"/>
    <w:multiLevelType w:val="hybridMultilevel"/>
    <w:tmpl w:val="80CEC3C0"/>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211324"/>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9"/>
  </w:num>
  <w:num w:numId="3">
    <w:abstractNumId w:val="17"/>
  </w:num>
  <w:num w:numId="4">
    <w:abstractNumId w:val="3"/>
  </w:num>
  <w:num w:numId="5">
    <w:abstractNumId w:val="0"/>
  </w:num>
  <w:num w:numId="6">
    <w:abstractNumId w:val="6"/>
  </w:num>
  <w:num w:numId="7">
    <w:abstractNumId w:val="14"/>
  </w:num>
  <w:num w:numId="8">
    <w:abstractNumId w:val="8"/>
  </w:num>
  <w:num w:numId="9">
    <w:abstractNumId w:val="5"/>
  </w:num>
  <w:num w:numId="10">
    <w:abstractNumId w:val="10"/>
  </w:num>
  <w:num w:numId="11">
    <w:abstractNumId w:val="11"/>
  </w:num>
  <w:num w:numId="12">
    <w:abstractNumId w:val="1"/>
  </w:num>
  <w:num w:numId="13">
    <w:abstractNumId w:val="7"/>
  </w:num>
  <w:num w:numId="14">
    <w:abstractNumId w:val="13"/>
  </w:num>
  <w:num w:numId="15">
    <w:abstractNumId w:val="12"/>
  </w:num>
  <w:num w:numId="16">
    <w:abstractNumId w:val="15"/>
  </w:num>
  <w:num w:numId="17">
    <w:abstractNumId w:val="1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38C"/>
    <w:rsid w:val="00094ED0"/>
    <w:rsid w:val="003B0C97"/>
    <w:rsid w:val="00554974"/>
    <w:rsid w:val="005C1CF3"/>
    <w:rsid w:val="007A0C66"/>
    <w:rsid w:val="009C4D8F"/>
    <w:rsid w:val="00A72705"/>
    <w:rsid w:val="00B8338C"/>
    <w:rsid w:val="00C20288"/>
    <w:rsid w:val="00DD095E"/>
    <w:rsid w:val="00E60825"/>
    <w:rsid w:val="00E831A2"/>
    <w:rsid w:val="00FB0FE5"/>
    <w:rsid w:val="00FF5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6E404"/>
  <w15:docId w15:val="{6334A2E4-748F-344D-AFF7-CF7B8F7C7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408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8EA"/>
  </w:style>
  <w:style w:type="paragraph" w:styleId="Footer">
    <w:name w:val="footer"/>
    <w:basedOn w:val="Normal"/>
    <w:link w:val="FooterChar"/>
    <w:uiPriority w:val="99"/>
    <w:unhideWhenUsed/>
    <w:rsid w:val="00F408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8EA"/>
  </w:style>
  <w:style w:type="table" w:styleId="TableGrid">
    <w:name w:val="Table Grid"/>
    <w:basedOn w:val="TableNormal"/>
    <w:uiPriority w:val="39"/>
    <w:rsid w:val="00F40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628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831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1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fVj0ScHb5vKXtNk1ITC8YusGrQ==">AMUW2mV3+/m5Esy/KS5peiCn+a2Coa7oyNKlSkxfYt/8RgYHEkoYgoOQZE+JeOSux6iMGvspophnhSGt4mff10l++of5eklos78+pXPIaT7TfLMFcO9M19A=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1126</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Whitby</dc:creator>
  <cp:lastModifiedBy>Elizabeth Vitrano</cp:lastModifiedBy>
  <cp:revision>2</cp:revision>
  <cp:lastPrinted>2021-09-08T13:36:00Z</cp:lastPrinted>
  <dcterms:created xsi:type="dcterms:W3CDTF">2023-01-06T11:26:00Z</dcterms:created>
  <dcterms:modified xsi:type="dcterms:W3CDTF">2023-01-06T11:26:00Z</dcterms:modified>
</cp:coreProperties>
</file>